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6EFAA" w14:textId="77777777" w:rsidR="004D2025" w:rsidRPr="006F4088" w:rsidRDefault="00000000">
      <w:pPr>
        <w:pStyle w:val="Nzev"/>
        <w:spacing w:after="140"/>
        <w:rPr>
          <w:rFonts w:ascii="Arial" w:hAnsi="Arial"/>
          <w:sz w:val="28"/>
        </w:rPr>
      </w:pPr>
      <w:r w:rsidRPr="006F4088">
        <w:rPr>
          <w:rFonts w:ascii="Arial" w:hAnsi="Arial"/>
          <w:sz w:val="28"/>
        </w:rPr>
        <w:t>TISKOVÁ ZPRÁVA</w:t>
      </w:r>
    </w:p>
    <w:p w14:paraId="479516A3" w14:textId="08DFD8B3" w:rsidR="004D2025" w:rsidRPr="006F4088" w:rsidRDefault="00000000">
      <w:pPr>
        <w:pStyle w:val="Podnadpis"/>
        <w:spacing w:after="400"/>
        <w:rPr>
          <w:rFonts w:ascii="Arial" w:hAnsi="Arial"/>
          <w:sz w:val="28"/>
        </w:rPr>
      </w:pPr>
      <w:r w:rsidRPr="006F4088">
        <w:rPr>
          <w:rFonts w:ascii="Arial" w:hAnsi="Arial"/>
          <w:sz w:val="28"/>
        </w:rPr>
        <w:t>Bedřich Dlouhý v Mu</w:t>
      </w:r>
      <w:r w:rsidR="00CF6C83">
        <w:rPr>
          <w:rFonts w:ascii="Arial" w:hAnsi="Arial"/>
          <w:sz w:val="28"/>
        </w:rPr>
        <w:t>s</w:t>
      </w:r>
      <w:r w:rsidRPr="006F4088">
        <w:rPr>
          <w:rFonts w:ascii="Arial" w:hAnsi="Arial"/>
          <w:sz w:val="28"/>
        </w:rPr>
        <w:t xml:space="preserve">eu </w:t>
      </w:r>
      <w:r w:rsidRPr="008B226B">
        <w:rPr>
          <w:rFonts w:ascii="Arial" w:hAnsi="Arial"/>
          <w:sz w:val="28"/>
        </w:rPr>
        <w:t>M</w:t>
      </w:r>
      <w:r w:rsidR="006F4088" w:rsidRPr="008B226B">
        <w:rPr>
          <w:rFonts w:ascii="Arial" w:hAnsi="Arial"/>
          <w:sz w:val="28"/>
        </w:rPr>
        <w:t>ontanelli</w:t>
      </w:r>
      <w:r w:rsidRPr="008B226B">
        <w:rPr>
          <w:rFonts w:ascii="Arial" w:hAnsi="Arial"/>
          <w:sz w:val="28"/>
        </w:rPr>
        <w:t>: výjimečn</w:t>
      </w:r>
      <w:r w:rsidR="00043D68">
        <w:rPr>
          <w:rFonts w:ascii="Arial" w:hAnsi="Arial"/>
          <w:sz w:val="28"/>
        </w:rPr>
        <w:t>á</w:t>
      </w:r>
      <w:r w:rsidRPr="008B226B">
        <w:rPr>
          <w:rFonts w:ascii="Arial" w:hAnsi="Arial"/>
          <w:sz w:val="28"/>
        </w:rPr>
        <w:t xml:space="preserve"> díl</w:t>
      </w:r>
      <w:r w:rsidR="00043D68">
        <w:rPr>
          <w:rFonts w:ascii="Arial" w:hAnsi="Arial"/>
          <w:sz w:val="28"/>
        </w:rPr>
        <w:t>a</w:t>
      </w:r>
      <w:r w:rsidRPr="006F4088">
        <w:rPr>
          <w:rFonts w:ascii="Arial" w:hAnsi="Arial"/>
          <w:sz w:val="28"/>
        </w:rPr>
        <w:t xml:space="preserve"> z vlastní sbírky</w:t>
      </w:r>
    </w:p>
    <w:p w14:paraId="3D9248CD" w14:textId="1C7DFFF9" w:rsidR="004D2025" w:rsidRDefault="00000000" w:rsidP="00CF6C83">
      <w:pPr>
        <w:spacing w:after="240"/>
        <w:jc w:val="both"/>
        <w:rPr>
          <w:rFonts w:ascii="Arial" w:hAnsi="Arial"/>
          <w:sz w:val="28"/>
        </w:rPr>
      </w:pPr>
      <w:r w:rsidRPr="006F4088">
        <w:rPr>
          <w:rFonts w:ascii="Arial" w:hAnsi="Arial"/>
          <w:sz w:val="28"/>
        </w:rPr>
        <w:t>Mu</w:t>
      </w:r>
      <w:r w:rsidR="00CF6C83">
        <w:rPr>
          <w:rFonts w:ascii="Arial" w:hAnsi="Arial"/>
          <w:sz w:val="28"/>
        </w:rPr>
        <w:t>s</w:t>
      </w:r>
      <w:r w:rsidRPr="006F4088">
        <w:rPr>
          <w:rFonts w:ascii="Arial" w:hAnsi="Arial"/>
          <w:sz w:val="28"/>
        </w:rPr>
        <w:t>eum M</w:t>
      </w:r>
      <w:r w:rsidR="006F4088">
        <w:rPr>
          <w:rFonts w:ascii="Arial" w:hAnsi="Arial"/>
          <w:sz w:val="28"/>
        </w:rPr>
        <w:t>ontanelli</w:t>
      </w:r>
      <w:r w:rsidRPr="006F4088">
        <w:rPr>
          <w:rFonts w:ascii="Arial" w:hAnsi="Arial"/>
          <w:sz w:val="28"/>
        </w:rPr>
        <w:t xml:space="preserve"> představí dílo Bedřicha Dlouhého, jedné z nejvýraznějších osobností českého poválečného umění. </w:t>
      </w:r>
      <w:r w:rsidRPr="00043D68">
        <w:rPr>
          <w:rFonts w:ascii="Arial" w:hAnsi="Arial"/>
          <w:sz w:val="28"/>
        </w:rPr>
        <w:t>Obraz</w:t>
      </w:r>
      <w:r w:rsidR="006F4088" w:rsidRPr="00043D68">
        <w:rPr>
          <w:rFonts w:ascii="Arial" w:hAnsi="Arial"/>
          <w:sz w:val="28"/>
        </w:rPr>
        <w:t>y a předměty</w:t>
      </w:r>
      <w:r w:rsidRPr="00043D68">
        <w:rPr>
          <w:rFonts w:ascii="Arial" w:hAnsi="Arial"/>
          <w:sz w:val="28"/>
        </w:rPr>
        <w:t xml:space="preserve"> pocházejí z vlastní sbírky </w:t>
      </w:r>
      <w:r w:rsidR="006F4088" w:rsidRPr="00043D68">
        <w:rPr>
          <w:rFonts w:ascii="Arial" w:hAnsi="Arial"/>
          <w:sz w:val="28"/>
        </w:rPr>
        <w:t>Musea Montanelli</w:t>
      </w:r>
      <w:r w:rsidR="00043D68" w:rsidRPr="00043D68">
        <w:rPr>
          <w:rFonts w:ascii="Arial" w:hAnsi="Arial"/>
          <w:sz w:val="28"/>
        </w:rPr>
        <w:t>.</w:t>
      </w:r>
      <w:r w:rsidR="006F4088" w:rsidRPr="00043D68">
        <w:rPr>
          <w:rFonts w:ascii="Arial" w:hAnsi="Arial"/>
          <w:sz w:val="28"/>
        </w:rPr>
        <w:t xml:space="preserve"> </w:t>
      </w:r>
      <w:r w:rsidR="00043D68" w:rsidRPr="00043D68">
        <w:rPr>
          <w:rFonts w:ascii="Arial" w:hAnsi="Arial"/>
          <w:sz w:val="28"/>
        </w:rPr>
        <w:t>Poskytno</w:t>
      </w:r>
      <w:r w:rsidR="00043D68">
        <w:rPr>
          <w:rFonts w:ascii="Arial" w:hAnsi="Arial"/>
          <w:sz w:val="28"/>
        </w:rPr>
        <w:t>u tak</w:t>
      </w:r>
      <w:r w:rsidRPr="006F4088">
        <w:rPr>
          <w:rFonts w:ascii="Arial" w:hAnsi="Arial"/>
          <w:sz w:val="28"/>
        </w:rPr>
        <w:t xml:space="preserve"> návštěvníkům příležitost setkat se s tvorbou autora, jehož originální výtvarný jazyk spojuje precizní malbu, imaginaci, symboliku a osobitou ironii.</w:t>
      </w:r>
    </w:p>
    <w:p w14:paraId="05B1078E" w14:textId="39E84A95" w:rsidR="006F4088" w:rsidRPr="006F4088" w:rsidRDefault="006F4088" w:rsidP="00CF6C83">
      <w:pPr>
        <w:spacing w:after="240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Jinak než v akademicky a systematicky uspořádaných chronologických výstavách se mu</w:t>
      </w:r>
      <w:r w:rsidR="00A83D61">
        <w:rPr>
          <w:rFonts w:ascii="Arial" w:hAnsi="Arial"/>
          <w:sz w:val="28"/>
        </w:rPr>
        <w:t>z</w:t>
      </w:r>
      <w:r>
        <w:rPr>
          <w:rFonts w:ascii="Arial" w:hAnsi="Arial"/>
          <w:sz w:val="28"/>
        </w:rPr>
        <w:t>eum tentokrát zaměří spíše na vzpomínku minulých setkání s Bedřichem Dlouhým, na atmosféru prostoru v dialogu s vystaveným dílem a zavede diváka na zcela nečekané místo, kde Bedřich Dlouhý trávil svůj tvůrčí život</w:t>
      </w:r>
      <w:r w:rsidR="008B226B">
        <w:rPr>
          <w:rFonts w:ascii="Arial" w:hAnsi="Arial"/>
          <w:sz w:val="28"/>
        </w:rPr>
        <w:t xml:space="preserve"> </w:t>
      </w:r>
      <w:r w:rsidR="00043D68">
        <w:t>—</w:t>
      </w:r>
      <w:r>
        <w:rPr>
          <w:rFonts w:ascii="Arial" w:hAnsi="Arial"/>
          <w:sz w:val="28"/>
        </w:rPr>
        <w:t xml:space="preserve"> do jeho vlastního ateliéru.</w:t>
      </w:r>
    </w:p>
    <w:p w14:paraId="2FFFB54B" w14:textId="77777777" w:rsidR="004D2025" w:rsidRPr="006F4088" w:rsidRDefault="00000000" w:rsidP="00CF6C83">
      <w:pPr>
        <w:spacing w:after="240"/>
        <w:jc w:val="both"/>
        <w:rPr>
          <w:rFonts w:ascii="Arial" w:hAnsi="Arial"/>
          <w:sz w:val="28"/>
        </w:rPr>
      </w:pPr>
      <w:r w:rsidRPr="006F4088">
        <w:rPr>
          <w:rFonts w:ascii="Arial" w:hAnsi="Arial"/>
          <w:sz w:val="28"/>
        </w:rPr>
        <w:t>Bedřich Dlouhý, spjatý se skupinou Šmidrové, po celý život rozvíjel nezaměnitelný přístup k malbě. Ve svých dílech propojoval realisticky zachycené detaily s překvapivými souvislostmi a vytvářel obrazové světy, v nichž se všednost proměňuje v znepokojivou i poetickou podívanou.</w:t>
      </w:r>
    </w:p>
    <w:p w14:paraId="7FDAC965" w14:textId="77777777" w:rsidR="004D2025" w:rsidRPr="006F4088" w:rsidRDefault="00000000" w:rsidP="00CF6C83">
      <w:pPr>
        <w:spacing w:after="240"/>
        <w:jc w:val="both"/>
        <w:rPr>
          <w:rFonts w:ascii="Arial" w:hAnsi="Arial"/>
          <w:sz w:val="28"/>
        </w:rPr>
      </w:pPr>
      <w:r w:rsidRPr="006F4088">
        <w:rPr>
          <w:rFonts w:ascii="Arial" w:hAnsi="Arial"/>
          <w:sz w:val="28"/>
        </w:rPr>
        <w:t>Vystavené dílo otevírá otázky identity, paměti a vztahu mezi skutečností a její výtvarnou interpretací. Diváka vybízí k pozornému pohledu a k objevování významů, které se postupně odkrývají pod povrchem obrazu.</w:t>
      </w:r>
    </w:p>
    <w:p w14:paraId="076D2F04" w14:textId="082731BB" w:rsidR="004D2025" w:rsidRPr="006F4088" w:rsidRDefault="00000000" w:rsidP="00CF6C83">
      <w:pPr>
        <w:spacing w:after="240"/>
        <w:jc w:val="both"/>
        <w:rPr>
          <w:rFonts w:ascii="Arial" w:hAnsi="Arial"/>
          <w:sz w:val="28"/>
        </w:rPr>
      </w:pPr>
      <w:r w:rsidRPr="008B226B">
        <w:rPr>
          <w:rFonts w:ascii="Arial" w:hAnsi="Arial"/>
          <w:sz w:val="28"/>
        </w:rPr>
        <w:t>Uvedením d</w:t>
      </w:r>
      <w:r w:rsidR="008B226B">
        <w:rPr>
          <w:rFonts w:ascii="Arial" w:hAnsi="Arial"/>
          <w:sz w:val="28"/>
        </w:rPr>
        <w:t>ěl</w:t>
      </w:r>
      <w:r w:rsidRPr="006F4088">
        <w:rPr>
          <w:rFonts w:ascii="Arial" w:hAnsi="Arial"/>
          <w:sz w:val="28"/>
        </w:rPr>
        <w:t xml:space="preserve"> z vlastní sbírky</w:t>
      </w:r>
      <w:r w:rsidR="006D1D49">
        <w:rPr>
          <w:rFonts w:ascii="Arial" w:hAnsi="Arial"/>
          <w:sz w:val="28"/>
        </w:rPr>
        <w:t xml:space="preserve"> </w:t>
      </w:r>
      <w:r w:rsidRPr="006F4088">
        <w:rPr>
          <w:rFonts w:ascii="Arial" w:hAnsi="Arial"/>
          <w:sz w:val="28"/>
        </w:rPr>
        <w:t>Mu</w:t>
      </w:r>
      <w:r w:rsidR="00CF6C83">
        <w:rPr>
          <w:rFonts w:ascii="Arial" w:hAnsi="Arial"/>
          <w:sz w:val="28"/>
        </w:rPr>
        <w:t>s</w:t>
      </w:r>
      <w:r w:rsidRPr="006F4088">
        <w:rPr>
          <w:rFonts w:ascii="Arial" w:hAnsi="Arial"/>
          <w:sz w:val="28"/>
        </w:rPr>
        <w:t>eum M</w:t>
      </w:r>
      <w:r w:rsidR="006F4088">
        <w:rPr>
          <w:rFonts w:ascii="Arial" w:hAnsi="Arial"/>
          <w:sz w:val="28"/>
        </w:rPr>
        <w:t>ontanelli</w:t>
      </w:r>
      <w:r w:rsidRPr="006F4088">
        <w:rPr>
          <w:rFonts w:ascii="Arial" w:hAnsi="Arial"/>
          <w:sz w:val="28"/>
        </w:rPr>
        <w:t xml:space="preserve"> upozorňuje na význam dlouhodobé péče o české výtvarné umění a zpřístupňování zásadních uměleckých děl veřejnosti.</w:t>
      </w:r>
    </w:p>
    <w:p w14:paraId="458FA1CD" w14:textId="77777777" w:rsidR="00426EDF" w:rsidRPr="00EA3B7C" w:rsidRDefault="00426EDF">
      <w:pPr>
        <w:spacing w:before="240" w:after="80"/>
        <w:rPr>
          <w:rFonts w:ascii="Arial" w:hAnsi="Arial"/>
          <w:b/>
          <w:sz w:val="24"/>
          <w:szCs w:val="20"/>
        </w:rPr>
      </w:pPr>
    </w:p>
    <w:p w14:paraId="02B16195" w14:textId="05C79BBC" w:rsidR="004D2025" w:rsidRPr="00EA3B7C" w:rsidRDefault="00426EDF" w:rsidP="00426EDF">
      <w:pPr>
        <w:spacing w:before="240" w:after="80"/>
        <w:rPr>
          <w:rFonts w:ascii="Arial" w:hAnsi="Arial"/>
          <w:bCs/>
          <w:sz w:val="24"/>
          <w:szCs w:val="20"/>
        </w:rPr>
      </w:pPr>
      <w:r w:rsidRPr="00EA3B7C">
        <w:rPr>
          <w:rFonts w:ascii="Arial" w:hAnsi="Arial"/>
          <w:b/>
          <w:sz w:val="24"/>
          <w:szCs w:val="20"/>
        </w:rPr>
        <w:t>“J</w:t>
      </w:r>
      <w:r w:rsidR="0070429B">
        <w:rPr>
          <w:rFonts w:ascii="Arial" w:hAnsi="Arial"/>
          <w:b/>
          <w:sz w:val="24"/>
          <w:szCs w:val="20"/>
        </w:rPr>
        <w:t>Á</w:t>
      </w:r>
      <w:r w:rsidRPr="00EA3B7C">
        <w:rPr>
          <w:rFonts w:ascii="Arial" w:hAnsi="Arial"/>
          <w:b/>
          <w:sz w:val="24"/>
          <w:szCs w:val="20"/>
        </w:rPr>
        <w:t>! Bedřich Dlouhý”</w:t>
      </w:r>
      <w:r w:rsidRPr="00EA3B7C">
        <w:rPr>
          <w:rFonts w:ascii="Arial" w:hAnsi="Arial"/>
          <w:b/>
          <w:sz w:val="24"/>
          <w:szCs w:val="20"/>
        </w:rPr>
        <w:br/>
        <w:t xml:space="preserve">Místo konání: </w:t>
      </w:r>
      <w:r w:rsidRPr="00EA3B7C">
        <w:rPr>
          <w:rFonts w:ascii="Arial" w:hAnsi="Arial"/>
          <w:sz w:val="24"/>
          <w:szCs w:val="20"/>
        </w:rPr>
        <w:t>Mu</w:t>
      </w:r>
      <w:r w:rsidR="008B226B" w:rsidRPr="00EA3B7C">
        <w:rPr>
          <w:rFonts w:ascii="Arial" w:hAnsi="Arial"/>
          <w:sz w:val="24"/>
          <w:szCs w:val="20"/>
        </w:rPr>
        <w:t>s</w:t>
      </w:r>
      <w:r w:rsidRPr="00EA3B7C">
        <w:rPr>
          <w:rFonts w:ascii="Arial" w:hAnsi="Arial"/>
          <w:sz w:val="24"/>
          <w:szCs w:val="20"/>
        </w:rPr>
        <w:t>eum M</w:t>
      </w:r>
      <w:r w:rsidR="006F4088" w:rsidRPr="00EA3B7C">
        <w:rPr>
          <w:rFonts w:ascii="Arial" w:hAnsi="Arial"/>
          <w:sz w:val="24"/>
          <w:szCs w:val="20"/>
        </w:rPr>
        <w:t>ontanelli</w:t>
      </w:r>
      <w:r w:rsidR="00D366B1" w:rsidRPr="00EA3B7C">
        <w:rPr>
          <w:rFonts w:ascii="Arial" w:hAnsi="Arial"/>
          <w:sz w:val="24"/>
          <w:szCs w:val="20"/>
        </w:rPr>
        <w:t>, Nerudova 13, Praha 1</w:t>
      </w:r>
      <w:r w:rsidRPr="00EA3B7C">
        <w:rPr>
          <w:rFonts w:ascii="Arial" w:hAnsi="Arial"/>
          <w:sz w:val="24"/>
          <w:szCs w:val="20"/>
        </w:rPr>
        <w:br/>
      </w:r>
      <w:r w:rsidRPr="00EA3B7C">
        <w:rPr>
          <w:rFonts w:ascii="Arial" w:hAnsi="Arial"/>
          <w:b/>
          <w:sz w:val="24"/>
          <w:szCs w:val="20"/>
        </w:rPr>
        <w:t xml:space="preserve">Termín výstavy: </w:t>
      </w:r>
      <w:r w:rsidR="006F4088" w:rsidRPr="00EA3B7C">
        <w:rPr>
          <w:rFonts w:ascii="Arial" w:hAnsi="Arial"/>
          <w:sz w:val="24"/>
          <w:szCs w:val="20"/>
        </w:rPr>
        <w:t>16</w:t>
      </w:r>
      <w:r w:rsidR="00CF6C83" w:rsidRPr="00EA3B7C">
        <w:rPr>
          <w:rFonts w:ascii="Arial" w:hAnsi="Arial"/>
          <w:sz w:val="24"/>
          <w:szCs w:val="20"/>
        </w:rPr>
        <w:t xml:space="preserve">. </w:t>
      </w:r>
      <w:r w:rsidR="006F4088" w:rsidRPr="00EA3B7C">
        <w:rPr>
          <w:rFonts w:ascii="Arial" w:hAnsi="Arial"/>
          <w:sz w:val="24"/>
          <w:szCs w:val="20"/>
        </w:rPr>
        <w:t>9.</w:t>
      </w:r>
      <w:r w:rsidR="00591EBB" w:rsidRPr="00EA3B7C">
        <w:rPr>
          <w:rFonts w:ascii="Arial" w:hAnsi="Arial"/>
          <w:sz w:val="24"/>
          <w:szCs w:val="20"/>
        </w:rPr>
        <w:t xml:space="preserve"> </w:t>
      </w:r>
      <w:r w:rsidR="006F4088" w:rsidRPr="00EA3B7C">
        <w:rPr>
          <w:rFonts w:ascii="Arial" w:hAnsi="Arial"/>
          <w:sz w:val="24"/>
          <w:szCs w:val="20"/>
        </w:rPr>
        <w:t>2026</w:t>
      </w:r>
      <w:r w:rsidR="008B226B" w:rsidRPr="00EA3B7C">
        <w:rPr>
          <w:rFonts w:ascii="Arial" w:hAnsi="Arial"/>
          <w:sz w:val="24"/>
          <w:szCs w:val="20"/>
        </w:rPr>
        <w:t xml:space="preserve"> – 30. 6. 2027</w:t>
      </w:r>
      <w:r w:rsidRPr="00EA3B7C">
        <w:rPr>
          <w:rFonts w:ascii="Arial" w:hAnsi="Arial"/>
          <w:sz w:val="24"/>
          <w:szCs w:val="20"/>
        </w:rPr>
        <w:br/>
      </w:r>
      <w:r w:rsidRPr="00EA3B7C">
        <w:rPr>
          <w:rFonts w:ascii="Arial" w:hAnsi="Arial"/>
          <w:b/>
          <w:sz w:val="24"/>
          <w:szCs w:val="20"/>
        </w:rPr>
        <w:t xml:space="preserve">Kontakt pro </w:t>
      </w:r>
      <w:r w:rsidR="00043D68" w:rsidRPr="00EA3B7C">
        <w:rPr>
          <w:rFonts w:ascii="Arial" w:hAnsi="Arial"/>
          <w:b/>
          <w:sz w:val="24"/>
          <w:szCs w:val="20"/>
        </w:rPr>
        <w:t>media</w:t>
      </w:r>
      <w:r w:rsidR="00043D68" w:rsidRPr="00EA3B7C">
        <w:rPr>
          <w:rFonts w:ascii="Arial" w:hAnsi="Arial"/>
          <w:b/>
          <w:color w:val="auto"/>
          <w:sz w:val="24"/>
          <w:szCs w:val="20"/>
        </w:rPr>
        <w:t xml:space="preserve">: </w:t>
      </w:r>
      <w:hyperlink r:id="rId6" w:history="1">
        <w:r w:rsidR="00043D68" w:rsidRPr="00EA3B7C">
          <w:rPr>
            <w:rStyle w:val="Hypertextovodkaz"/>
            <w:rFonts w:ascii="Arial" w:hAnsi="Arial"/>
            <w:bCs/>
            <w:color w:val="auto"/>
            <w:sz w:val="24"/>
            <w:szCs w:val="20"/>
          </w:rPr>
          <w:t>info@museummontanelli.com</w:t>
        </w:r>
      </w:hyperlink>
      <w:r w:rsidR="00043D68" w:rsidRPr="00EA3B7C">
        <w:rPr>
          <w:rFonts w:ascii="Arial" w:hAnsi="Arial"/>
          <w:bCs/>
          <w:sz w:val="24"/>
          <w:szCs w:val="20"/>
        </w:rPr>
        <w:t xml:space="preserve"> , tel: </w:t>
      </w:r>
      <w:r w:rsidR="00D366B1" w:rsidRPr="00EA3B7C">
        <w:rPr>
          <w:rFonts w:ascii="Arial" w:hAnsi="Arial"/>
          <w:bCs/>
          <w:sz w:val="24"/>
          <w:szCs w:val="20"/>
        </w:rPr>
        <w:t xml:space="preserve">(+420) </w:t>
      </w:r>
      <w:r w:rsidR="00043D68" w:rsidRPr="00EA3B7C">
        <w:rPr>
          <w:rFonts w:ascii="Arial" w:hAnsi="Arial"/>
          <w:bCs/>
          <w:sz w:val="24"/>
          <w:szCs w:val="20"/>
        </w:rPr>
        <w:t>724211584</w:t>
      </w:r>
    </w:p>
    <w:sectPr w:rsidR="004D2025" w:rsidRPr="00EA3B7C" w:rsidSect="00426EDF">
      <w:pgSz w:w="12240" w:h="15840"/>
      <w:pgMar w:top="993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2165738">
    <w:abstractNumId w:val="8"/>
  </w:num>
  <w:num w:numId="2" w16cid:durableId="1240673719">
    <w:abstractNumId w:val="6"/>
  </w:num>
  <w:num w:numId="3" w16cid:durableId="1280381931">
    <w:abstractNumId w:val="5"/>
  </w:num>
  <w:num w:numId="4" w16cid:durableId="27998338">
    <w:abstractNumId w:val="4"/>
  </w:num>
  <w:num w:numId="5" w16cid:durableId="2010476368">
    <w:abstractNumId w:val="7"/>
  </w:num>
  <w:num w:numId="6" w16cid:durableId="1674599940">
    <w:abstractNumId w:val="3"/>
  </w:num>
  <w:num w:numId="7" w16cid:durableId="416634086">
    <w:abstractNumId w:val="2"/>
  </w:num>
  <w:num w:numId="8" w16cid:durableId="794568904">
    <w:abstractNumId w:val="1"/>
  </w:num>
  <w:num w:numId="9" w16cid:durableId="70348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C2D"/>
    <w:rsid w:val="00034616"/>
    <w:rsid w:val="00043D68"/>
    <w:rsid w:val="0006063C"/>
    <w:rsid w:val="0015074B"/>
    <w:rsid w:val="0019128B"/>
    <w:rsid w:val="0029639D"/>
    <w:rsid w:val="00326F90"/>
    <w:rsid w:val="00426EDF"/>
    <w:rsid w:val="004D2025"/>
    <w:rsid w:val="00591EBB"/>
    <w:rsid w:val="006D1D49"/>
    <w:rsid w:val="006F4088"/>
    <w:rsid w:val="0070429B"/>
    <w:rsid w:val="008B226B"/>
    <w:rsid w:val="008B4AF8"/>
    <w:rsid w:val="008B4B47"/>
    <w:rsid w:val="00A83D61"/>
    <w:rsid w:val="00AA1D8D"/>
    <w:rsid w:val="00B47730"/>
    <w:rsid w:val="00BB08B2"/>
    <w:rsid w:val="00CB0664"/>
    <w:rsid w:val="00CF6C83"/>
    <w:rsid w:val="00D0666D"/>
    <w:rsid w:val="00D366B1"/>
    <w:rsid w:val="00D4703B"/>
    <w:rsid w:val="00EA3B7C"/>
    <w:rsid w:val="00FA2F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97823"/>
  <w14:defaultImageDpi w14:val="300"/>
  <w15:docId w15:val="{5CFBD53C-FDC0-2B45-AF40-DE37039E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160" w:line="300" w:lineRule="auto"/>
    </w:pPr>
    <w:rPr>
      <w:rFonts w:ascii="Calibri" w:hAnsi="Calibri"/>
      <w:color w:val="20242B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line="288" w:lineRule="auto"/>
      <w:outlineLvl w:val="0"/>
    </w:pPr>
    <w:rPr>
      <w:rFonts w:asciiTheme="majorHAnsi" w:eastAsiaTheme="majorEastAsia" w:hAnsiTheme="majorHAnsi" w:cstheme="majorBidi"/>
      <w:b/>
      <w:bCs/>
      <w:color w:val="19334A"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line="288" w:lineRule="auto"/>
      <w:outlineLvl w:val="1"/>
    </w:pPr>
    <w:rPr>
      <w:rFonts w:asciiTheme="majorHAnsi" w:eastAsiaTheme="majorEastAsia" w:hAnsiTheme="majorHAnsi" w:cstheme="majorBidi"/>
      <w:b/>
      <w:bCs/>
      <w:color w:val="19334A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line="288" w:lineRule="auto"/>
      <w:outlineLvl w:val="2"/>
    </w:pPr>
    <w:rPr>
      <w:rFonts w:asciiTheme="majorHAnsi" w:eastAsiaTheme="majorEastAsia" w:hAnsiTheme="majorHAnsi" w:cstheme="majorBidi"/>
      <w:b/>
      <w:bCs/>
      <w:color w:val="19334A"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line="288" w:lineRule="auto"/>
      <w:contextualSpacing/>
    </w:pPr>
    <w:rPr>
      <w:rFonts w:asciiTheme="majorHAnsi" w:eastAsiaTheme="majorEastAsia" w:hAnsiTheme="majorHAnsi" w:cstheme="majorBidi"/>
      <w:color w:val="19334A"/>
      <w:spacing w:val="5"/>
      <w:kern w:val="28"/>
      <w:sz w:val="4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  <w:spacing w:line="288" w:lineRule="auto"/>
    </w:pPr>
    <w:rPr>
      <w:rFonts w:asciiTheme="majorHAnsi" w:eastAsiaTheme="majorEastAsia" w:hAnsiTheme="majorHAnsi" w:cstheme="majorBidi"/>
      <w:i/>
      <w:iCs/>
      <w:color w:val="536474"/>
      <w:spacing w:val="15"/>
      <w:sz w:val="30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043D6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43D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museummontanelli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Tisková zpráva – Bedřich Dlouhý v Muzeu M</vt:lpstr>
      <vt:lpstr/>
    </vt:vector>
  </TitlesOfParts>
  <Manager/>
  <Company/>
  <LinksUpToDate>false</LinksUpToDate>
  <CharactersWithSpaces>1632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 – Bedřich Dlouhý v Muzeu M</dc:title>
  <dc:subject>Výstava díla Bedřicha Dlouhého z vlastní sbírky Muzea M</dc:subject>
  <dc:creator>python-docx</dc:creator>
  <cp:keywords/>
  <dc:description>generated by python-docx</dc:description>
  <cp:lastModifiedBy>Libor Svoboda</cp:lastModifiedBy>
  <cp:revision>12</cp:revision>
  <cp:lastPrinted>2026-08-26T08:05:00Z</cp:lastPrinted>
  <dcterms:created xsi:type="dcterms:W3CDTF">2026-08-24T11:21:00Z</dcterms:created>
  <dcterms:modified xsi:type="dcterms:W3CDTF">2026-09-09T10:28:00Z</dcterms:modified>
  <cp:category/>
</cp:coreProperties>
</file>