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E79A" w14:textId="77777777" w:rsidR="00E30873" w:rsidRPr="00D05173" w:rsidRDefault="00E30873" w:rsidP="00AD14F9">
      <w:pPr>
        <w:pStyle w:val="p1"/>
        <w:jc w:val="both"/>
        <w:rPr>
          <w:rFonts w:ascii="Arial" w:hAnsi="Arial"/>
          <w:color w:val="auto"/>
          <w:sz w:val="24"/>
          <w:szCs w:val="24"/>
          <w:lang w:val="de-DE"/>
        </w:rPr>
      </w:pPr>
    </w:p>
    <w:p w14:paraId="29E0C71A" w14:textId="104F1CC9" w:rsidR="00C64805" w:rsidRPr="00D05173" w:rsidRDefault="00C9306D" w:rsidP="00C25816">
      <w:pPr>
        <w:pStyle w:val="p1"/>
        <w:jc w:val="both"/>
        <w:rPr>
          <w:rFonts w:ascii="Arial" w:hAnsi="Arial"/>
          <w:color w:val="auto"/>
          <w:sz w:val="24"/>
          <w:szCs w:val="24"/>
          <w:lang w:val="de-DE"/>
        </w:rPr>
      </w:pPr>
      <w:r w:rsidRPr="00D05173">
        <w:rPr>
          <w:rFonts w:ascii="Arial" w:hAnsi="Arial"/>
          <w:b/>
          <w:bCs/>
          <w:color w:val="auto"/>
          <w:sz w:val="24"/>
          <w:szCs w:val="24"/>
          <w:lang w:val="de-DE"/>
        </w:rPr>
        <w:t>PRESSE</w:t>
      </w:r>
      <w:r w:rsidR="00D05173">
        <w:rPr>
          <w:rFonts w:ascii="Arial" w:hAnsi="Arial"/>
          <w:b/>
          <w:bCs/>
          <w:color w:val="auto"/>
          <w:sz w:val="24"/>
          <w:szCs w:val="24"/>
          <w:lang w:val="de-DE"/>
        </w:rPr>
        <w:t>MELDUNG</w:t>
      </w:r>
    </w:p>
    <w:p w14:paraId="3978897F" w14:textId="74154E23" w:rsidR="00E30873" w:rsidRPr="00D05173" w:rsidRDefault="00DF79E0" w:rsidP="00DA5E1F">
      <w:pPr>
        <w:rPr>
          <w:rFonts w:eastAsia="Times New Roman"/>
          <w:sz w:val="24"/>
          <w:lang w:val="de-DE" w:eastAsia="cs-CZ"/>
        </w:rPr>
      </w:pPr>
      <w:r w:rsidRPr="00DF79E0">
        <w:rPr>
          <w:rFonts w:ascii="Arial" w:eastAsia="Times New Roman" w:hAnsi="Arial" w:cs="Arial" w:hint="eastAsia"/>
          <w:b/>
          <w:bCs/>
          <w:color w:val="000000"/>
          <w:sz w:val="24"/>
          <w:lang w:val="de-DE" w:eastAsia="cs-CZ"/>
        </w:rPr>
        <w:t>Das Geheime Kabinett des Professor Beneš</w:t>
      </w:r>
    </w:p>
    <w:p w14:paraId="603F8FAC" w14:textId="77777777" w:rsidR="00F71B14" w:rsidRPr="00D05173" w:rsidRDefault="00F71B14" w:rsidP="00F71B14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lang w:val="de-DE" w:eastAsia="cs-CZ"/>
        </w:rPr>
      </w:pPr>
    </w:p>
    <w:p w14:paraId="01779EB7" w14:textId="77777777" w:rsidR="00F71B14" w:rsidRPr="00D05173" w:rsidRDefault="00F71B14" w:rsidP="00F71B14">
      <w:pPr>
        <w:jc w:val="both"/>
        <w:rPr>
          <w:rFonts w:ascii="Arial" w:hAnsi="Arial" w:cs="Arial"/>
          <w:i/>
          <w:iCs/>
          <w:szCs w:val="21"/>
          <w:lang w:val="de-DE"/>
        </w:rPr>
      </w:pPr>
      <w:r w:rsidRPr="00D05173">
        <w:rPr>
          <w:rFonts w:ascii="Arial" w:hAnsi="Arial" w:cs="Arial"/>
          <w:i/>
          <w:iCs/>
          <w:szCs w:val="21"/>
          <w:lang w:val="de-DE"/>
        </w:rPr>
        <w:t>„</w:t>
      </w:r>
      <w:r w:rsidR="004E33AD" w:rsidRPr="00D05173">
        <w:rPr>
          <w:rFonts w:ascii="Arial" w:hAnsi="Arial" w:cs="Arial"/>
          <w:i/>
          <w:iCs/>
          <w:szCs w:val="21"/>
          <w:lang w:val="de-DE"/>
        </w:rPr>
        <w:t xml:space="preserve">Denn der Mensch ist nicht das Beste im </w:t>
      </w:r>
      <w:r w:rsidR="000705CC" w:rsidRPr="00D05173">
        <w:rPr>
          <w:rFonts w:ascii="Arial" w:hAnsi="Arial" w:cs="Arial"/>
          <w:i/>
          <w:iCs/>
          <w:szCs w:val="21"/>
          <w:lang w:val="de-DE"/>
        </w:rPr>
        <w:t>Kosmos</w:t>
      </w:r>
      <w:r w:rsidRPr="00D05173">
        <w:rPr>
          <w:rFonts w:ascii="Arial" w:hAnsi="Arial" w:cs="Arial"/>
          <w:i/>
          <w:iCs/>
          <w:szCs w:val="21"/>
          <w:lang w:val="de-DE"/>
        </w:rPr>
        <w:t>.“</w:t>
      </w:r>
    </w:p>
    <w:p w14:paraId="6510952A" w14:textId="77777777" w:rsidR="00F71B14" w:rsidRPr="00D05173" w:rsidRDefault="00F71B14" w:rsidP="00F71B14">
      <w:pPr>
        <w:jc w:val="both"/>
        <w:rPr>
          <w:rFonts w:ascii="Arial" w:hAnsi="Arial" w:cs="Arial"/>
          <w:i/>
          <w:iCs/>
          <w:szCs w:val="21"/>
          <w:lang w:val="de-DE"/>
        </w:rPr>
      </w:pPr>
      <w:r w:rsidRPr="00D05173">
        <w:rPr>
          <w:rFonts w:ascii="Arial" w:hAnsi="Arial" w:cs="Arial"/>
          <w:i/>
          <w:iCs/>
          <w:szCs w:val="21"/>
          <w:lang w:val="de-DE"/>
        </w:rPr>
        <w:t xml:space="preserve">Aristoteles, </w:t>
      </w:r>
      <w:r w:rsidR="00994959" w:rsidRPr="00D05173">
        <w:rPr>
          <w:rFonts w:ascii="Arial" w:hAnsi="Arial" w:cs="Arial"/>
          <w:i/>
          <w:iCs/>
          <w:szCs w:val="21"/>
          <w:lang w:val="de-DE"/>
        </w:rPr>
        <w:t>Nikomachische Ethik</w:t>
      </w:r>
      <w:r w:rsidRPr="00D05173">
        <w:rPr>
          <w:rFonts w:ascii="Arial" w:hAnsi="Arial" w:cs="Arial"/>
          <w:i/>
          <w:iCs/>
          <w:szCs w:val="21"/>
          <w:lang w:val="de-DE"/>
        </w:rPr>
        <w:t>, 1141a</w:t>
      </w:r>
    </w:p>
    <w:p w14:paraId="48375F6C" w14:textId="77777777" w:rsidR="00E30873" w:rsidRPr="00D05173" w:rsidRDefault="00E30873" w:rsidP="00F71B14">
      <w:pPr>
        <w:jc w:val="both"/>
        <w:rPr>
          <w:rFonts w:ascii="Arial" w:hAnsi="Arial" w:cs="Arial"/>
          <w:szCs w:val="21"/>
          <w:lang w:val="de-DE"/>
        </w:rPr>
      </w:pPr>
    </w:p>
    <w:p w14:paraId="0F549E82" w14:textId="0D065243" w:rsidR="00F71B14" w:rsidRPr="00D05173" w:rsidRDefault="00994959" w:rsidP="0053312D">
      <w:pPr>
        <w:jc w:val="both"/>
        <w:rPr>
          <w:rFonts w:ascii="Arial" w:hAnsi="Arial" w:cs="Arial"/>
          <w:szCs w:val="21"/>
          <w:lang w:val="de-DE"/>
        </w:rPr>
      </w:pPr>
      <w:r w:rsidRPr="00D05173">
        <w:rPr>
          <w:rFonts w:ascii="Arial" w:hAnsi="Arial" w:cs="Arial"/>
          <w:szCs w:val="21"/>
          <w:lang w:val="de-DE"/>
        </w:rPr>
        <w:t>Die Ausstellung hat d</w:t>
      </w:r>
      <w:r w:rsidR="007938D1">
        <w:rPr>
          <w:rFonts w:ascii="Arial" w:hAnsi="Arial" w:cs="Arial"/>
          <w:szCs w:val="21"/>
          <w:lang w:val="de-DE"/>
        </w:rPr>
        <w:t>ie Ambition</w:t>
      </w:r>
      <w:r w:rsidRPr="00D05173">
        <w:rPr>
          <w:rFonts w:ascii="Arial" w:hAnsi="Arial" w:cs="Arial"/>
          <w:szCs w:val="21"/>
          <w:lang w:val="de-DE"/>
        </w:rPr>
        <w:t xml:space="preserve">, </w:t>
      </w:r>
      <w:r w:rsidR="00DE0900" w:rsidRPr="00D05173">
        <w:rPr>
          <w:rFonts w:ascii="Arial" w:hAnsi="Arial" w:cs="Arial"/>
          <w:szCs w:val="21"/>
          <w:lang w:val="de-DE"/>
        </w:rPr>
        <w:t xml:space="preserve">Staunen über die </w:t>
      </w:r>
      <w:r w:rsidR="00432131" w:rsidRPr="00D05173">
        <w:rPr>
          <w:rFonts w:ascii="Arial" w:hAnsi="Arial" w:cs="Arial"/>
          <w:szCs w:val="21"/>
          <w:lang w:val="de-DE"/>
        </w:rPr>
        <w:t xml:space="preserve">unscharfen Grenzen zwischen scheinbar </w:t>
      </w:r>
      <w:r w:rsidR="004C79FA" w:rsidRPr="00D05173">
        <w:rPr>
          <w:rFonts w:ascii="Arial" w:hAnsi="Arial" w:cs="Arial"/>
          <w:szCs w:val="21"/>
          <w:lang w:val="de-DE"/>
        </w:rPr>
        <w:t xml:space="preserve">inkompatiblen </w:t>
      </w:r>
      <w:r w:rsidR="007938D1">
        <w:rPr>
          <w:rFonts w:ascii="Arial" w:hAnsi="Arial" w:cs="Arial"/>
          <w:szCs w:val="21"/>
          <w:lang w:val="de-DE"/>
        </w:rPr>
        <w:t>Objekten</w:t>
      </w:r>
      <w:r w:rsidR="006A6051" w:rsidRPr="00D05173">
        <w:rPr>
          <w:rFonts w:ascii="Arial" w:hAnsi="Arial" w:cs="Arial"/>
          <w:szCs w:val="21"/>
          <w:lang w:val="de-DE"/>
        </w:rPr>
        <w:t xml:space="preserve"> hervorzurufen, die im Ende</w:t>
      </w:r>
      <w:r w:rsidR="002A36B6" w:rsidRPr="00D05173">
        <w:rPr>
          <w:rFonts w:ascii="Arial" w:hAnsi="Arial" w:cs="Arial"/>
          <w:szCs w:val="21"/>
          <w:lang w:val="de-DE"/>
        </w:rPr>
        <w:t>f</w:t>
      </w:r>
      <w:r w:rsidR="006A6051" w:rsidRPr="00D05173">
        <w:rPr>
          <w:rFonts w:ascii="Arial" w:hAnsi="Arial" w:cs="Arial"/>
          <w:szCs w:val="21"/>
          <w:lang w:val="de-DE"/>
        </w:rPr>
        <w:t>fekt gemeinsam</w:t>
      </w:r>
      <w:r w:rsidR="007D6A67" w:rsidRPr="00D05173">
        <w:rPr>
          <w:rFonts w:ascii="Arial" w:hAnsi="Arial" w:cs="Arial"/>
          <w:szCs w:val="21"/>
          <w:lang w:val="de-DE"/>
        </w:rPr>
        <w:t xml:space="preserve"> ein einziges Sinng</w:t>
      </w:r>
      <w:r w:rsidR="0047483B" w:rsidRPr="00D05173">
        <w:rPr>
          <w:rFonts w:ascii="Arial" w:hAnsi="Arial" w:cs="Arial"/>
          <w:szCs w:val="21"/>
          <w:lang w:val="de-DE"/>
        </w:rPr>
        <w:t>anzes bilden.</w:t>
      </w:r>
      <w:r w:rsidR="00C91547" w:rsidRPr="00D05173">
        <w:rPr>
          <w:rFonts w:ascii="Arial" w:hAnsi="Arial" w:cs="Arial"/>
          <w:szCs w:val="21"/>
          <w:lang w:val="de-DE"/>
        </w:rPr>
        <w:t xml:space="preserve"> Die ausgestellten Kunstwerke und Sammlerstücke sollen dem </w:t>
      </w:r>
      <w:r w:rsidR="00D05173">
        <w:rPr>
          <w:rFonts w:ascii="Arial" w:hAnsi="Arial" w:cs="Arial"/>
          <w:szCs w:val="21"/>
          <w:lang w:val="de-DE"/>
        </w:rPr>
        <w:t>Betrachter</w:t>
      </w:r>
      <w:r w:rsidR="00D05173" w:rsidRPr="00D05173">
        <w:rPr>
          <w:rFonts w:ascii="Arial" w:hAnsi="Arial" w:cs="Arial"/>
          <w:szCs w:val="21"/>
          <w:lang w:val="de-DE"/>
        </w:rPr>
        <w:t xml:space="preserve"> </w:t>
      </w:r>
      <w:r w:rsidR="00C91547" w:rsidRPr="00D05173">
        <w:rPr>
          <w:rFonts w:ascii="Arial" w:hAnsi="Arial" w:cs="Arial"/>
          <w:szCs w:val="21"/>
          <w:lang w:val="de-DE"/>
        </w:rPr>
        <w:t>als Inspiration auf dem Weg</w:t>
      </w:r>
      <w:r w:rsidR="00D87530" w:rsidRPr="00D05173">
        <w:rPr>
          <w:rFonts w:ascii="Arial" w:hAnsi="Arial" w:cs="Arial"/>
          <w:szCs w:val="21"/>
          <w:lang w:val="de-DE"/>
        </w:rPr>
        <w:t xml:space="preserve"> zum Erkennen tieferer Zusammenhänge und Verbindungen zwischen Natur, Kunst</w:t>
      </w:r>
      <w:r w:rsidR="00C50604">
        <w:rPr>
          <w:rFonts w:ascii="Arial" w:hAnsi="Arial" w:cs="Arial"/>
          <w:szCs w:val="21"/>
          <w:lang w:val="de-DE"/>
        </w:rPr>
        <w:t>,</w:t>
      </w:r>
      <w:r w:rsidR="00D87530" w:rsidRPr="00D05173">
        <w:rPr>
          <w:rFonts w:ascii="Arial" w:hAnsi="Arial" w:cs="Arial"/>
          <w:szCs w:val="21"/>
          <w:lang w:val="de-DE"/>
        </w:rPr>
        <w:t xml:space="preserve"> Mikro- und Makrokosmos</w:t>
      </w:r>
      <w:r w:rsidR="001D1DB9" w:rsidRPr="00D05173">
        <w:rPr>
          <w:rFonts w:ascii="Arial" w:hAnsi="Arial" w:cs="Arial"/>
          <w:szCs w:val="21"/>
          <w:lang w:val="de-DE"/>
        </w:rPr>
        <w:t xml:space="preserve"> </w:t>
      </w:r>
      <w:r w:rsidR="008B56C0" w:rsidRPr="00D05173">
        <w:rPr>
          <w:rFonts w:ascii="Arial" w:hAnsi="Arial" w:cs="Arial"/>
          <w:szCs w:val="21"/>
          <w:lang w:val="de-DE"/>
        </w:rPr>
        <w:t>beziehungsweise</w:t>
      </w:r>
      <w:r w:rsidR="001D1DB9" w:rsidRPr="00D05173">
        <w:rPr>
          <w:rFonts w:ascii="Arial" w:hAnsi="Arial" w:cs="Arial"/>
          <w:szCs w:val="21"/>
          <w:lang w:val="de-DE"/>
        </w:rPr>
        <w:t xml:space="preserve"> zu einem inneren</w:t>
      </w:r>
      <w:r w:rsidR="000E185A" w:rsidRPr="00D05173">
        <w:rPr>
          <w:rFonts w:ascii="Arial" w:hAnsi="Arial" w:cs="Arial"/>
          <w:szCs w:val="21"/>
          <w:lang w:val="de-DE"/>
        </w:rPr>
        <w:t xml:space="preserve"> Erkundungsflug</w:t>
      </w:r>
      <w:r w:rsidR="001D1DB9" w:rsidRPr="00D05173">
        <w:rPr>
          <w:rFonts w:ascii="Arial" w:hAnsi="Arial" w:cs="Arial"/>
          <w:szCs w:val="21"/>
          <w:lang w:val="de-DE"/>
        </w:rPr>
        <w:t xml:space="preserve"> und einer individuellen </w:t>
      </w:r>
      <w:r w:rsidR="0059532A" w:rsidRPr="00D05173">
        <w:rPr>
          <w:rFonts w:ascii="Arial" w:hAnsi="Arial" w:cs="Arial"/>
          <w:szCs w:val="21"/>
          <w:lang w:val="de-DE"/>
        </w:rPr>
        <w:t>Interpretation</w:t>
      </w:r>
      <w:r w:rsidR="008B56C0" w:rsidRPr="00D05173">
        <w:rPr>
          <w:rFonts w:ascii="Arial" w:hAnsi="Arial" w:cs="Arial"/>
          <w:szCs w:val="21"/>
          <w:lang w:val="de-DE"/>
        </w:rPr>
        <w:t xml:space="preserve"> dienen und so jedem sein eigenes </w:t>
      </w:r>
      <w:r w:rsidR="008B56C0" w:rsidRPr="00D05173">
        <w:rPr>
          <w:rFonts w:ascii="Arial" w:hAnsi="Arial" w:cs="Arial"/>
          <w:i/>
          <w:iCs/>
          <w:szCs w:val="21"/>
          <w:lang w:val="de-DE"/>
        </w:rPr>
        <w:t>Theatrum Mundi</w:t>
      </w:r>
      <w:r w:rsidR="008B56C0" w:rsidRPr="00D05173">
        <w:rPr>
          <w:rFonts w:ascii="Arial" w:hAnsi="Arial" w:cs="Arial"/>
          <w:szCs w:val="21"/>
          <w:lang w:val="de-DE"/>
        </w:rPr>
        <w:t xml:space="preserve"> anbieten</w:t>
      </w:r>
      <w:r w:rsidR="00F71B14" w:rsidRPr="00D05173">
        <w:rPr>
          <w:rFonts w:ascii="Arial" w:hAnsi="Arial" w:cs="Arial"/>
          <w:szCs w:val="21"/>
          <w:lang w:val="de-DE"/>
        </w:rPr>
        <w:t>.</w:t>
      </w:r>
    </w:p>
    <w:p w14:paraId="3C51A6C3" w14:textId="77777777" w:rsidR="00F71B14" w:rsidRPr="00D05173" w:rsidRDefault="00F71B14" w:rsidP="00F71B14">
      <w:pPr>
        <w:jc w:val="both"/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</w:pPr>
    </w:p>
    <w:p w14:paraId="23774FE6" w14:textId="15E44993" w:rsidR="00F71B14" w:rsidRPr="00D05173" w:rsidRDefault="00F855B2" w:rsidP="00F71B14">
      <w:pPr>
        <w:jc w:val="both"/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</w:pPr>
      <w:r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Die unendliche Variabilität der Natur, ihre Sch</w:t>
      </w:r>
      <w:r w:rsidR="008D241A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ö</w:t>
      </w:r>
      <w:r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nheit und Ordnung,</w:t>
      </w:r>
      <w:r w:rsidR="008D241A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</w:t>
      </w:r>
      <w:r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aber</w:t>
      </w:r>
      <w:r w:rsidR="008D241A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</w:t>
      </w:r>
      <w:r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zug</w:t>
      </w:r>
      <w:r w:rsidR="008D241A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leich </w:t>
      </w:r>
      <w:r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auch</w:t>
      </w:r>
      <w:r w:rsidR="0089495C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ihr elementares destruktives Potential</w:t>
      </w:r>
      <w:r w:rsidR="008D241A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und </w:t>
      </w:r>
      <w:r w:rsidR="00364588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ihre </w:t>
      </w:r>
      <w:r w:rsidR="0089495C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ungebändigte </w:t>
      </w:r>
      <w:r w:rsidR="008D241A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expandierende </w:t>
      </w:r>
      <w:r w:rsidR="0089495C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Vitalität</w:t>
      </w:r>
      <w:r w:rsidR="00F25ECC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w</w:t>
      </w:r>
      <w:r w:rsidR="008105A5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erden </w:t>
      </w:r>
      <w:r w:rsidR="00F25ECC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von vielen als das Werk Gottes wahrgenommen,</w:t>
      </w:r>
      <w:r w:rsidR="008C1E88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</w:t>
      </w:r>
      <w:r w:rsidR="00F25ECC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das</w:t>
      </w:r>
      <w:r w:rsidR="00A77CDD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die Menschheit schon immer fasziniert hat. Sie war und ist</w:t>
      </w:r>
      <w:r w:rsidR="00117EF6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fortwährend eine unerschöpfliche</w:t>
      </w:r>
      <w:r w:rsidR="008C1E88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Quelle </w:t>
      </w:r>
      <w:r w:rsidR="00117EF6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der Inspir</w:t>
      </w:r>
      <w:r w:rsidR="008C1E88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a</w:t>
      </w:r>
      <w:r w:rsidR="00117EF6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tion (nicht nur</w:t>
      </w:r>
      <w:r w:rsidR="008C1E88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)</w:t>
      </w:r>
      <w:r w:rsidR="00350001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für Künstler, die sich bemüht</w:t>
      </w:r>
      <w:r w:rsidR="008F53FF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haben</w:t>
      </w:r>
      <w:r w:rsidR="00350001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, flüchtige Augenblicke ihrer Verwandlungen</w:t>
      </w:r>
      <w:r w:rsidR="007938D1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einzufangen</w:t>
      </w:r>
      <w:r w:rsidR="008639AD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, </w:t>
      </w:r>
      <w:r w:rsidR="00476326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und</w:t>
      </w:r>
      <w:r w:rsidR="007938D1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die sich zur Bezauberung durch ihre Pracht bekennen.</w:t>
      </w:r>
      <w:r w:rsidR="00DB2892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Einer von ihnen, der Neurochirurg Prof. Dr. Vladimír Beneš,</w:t>
      </w:r>
      <w:r w:rsidR="00940242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</w:t>
      </w:r>
      <w:r w:rsidR="0003551D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hat nun</w:t>
      </w:r>
      <w:r w:rsidR="00940242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seine </w:t>
      </w:r>
      <w:r w:rsidR="009A46C4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entomologische</w:t>
      </w:r>
      <w:r w:rsidR="00940242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Sammlung</w:t>
      </w:r>
      <w:r w:rsidR="00231B03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, </w:t>
      </w:r>
      <w:r w:rsidR="00FD41E3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die </w:t>
      </w:r>
      <w:r w:rsidR="00231B03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mit anderen Kunstwerken, Videos und Dokumentationen aus der Sammlung des Museums Montanell</w:t>
      </w:r>
      <w:r w:rsidR="00FE6BBB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i</w:t>
      </w:r>
      <w:r w:rsidR="009A46C4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, im Dialog sein sollte</w:t>
      </w:r>
      <w:r w:rsidR="00FD41E3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>, als Leihgabe zur Verfügung</w:t>
      </w:r>
      <w:r w:rsidR="0003551D" w:rsidRPr="00D05173">
        <w:rPr>
          <w:rFonts w:ascii="Arial" w:hAnsi="Arial" w:cs="Arial"/>
          <w:color w:val="000000"/>
          <w:szCs w:val="21"/>
          <w:shd w:val="clear" w:color="auto" w:fill="FFFFFF"/>
          <w:lang w:val="de-DE" w:eastAsia="cs-CZ"/>
        </w:rPr>
        <w:t xml:space="preserve"> gestellt</w:t>
      </w:r>
      <w:r w:rsidR="00F71B14" w:rsidRPr="00D05173">
        <w:rPr>
          <w:rFonts w:ascii="Arial" w:hAnsi="Arial" w:cs="Arial"/>
          <w:szCs w:val="21"/>
          <w:lang w:val="de-DE"/>
        </w:rPr>
        <w:t>.</w:t>
      </w:r>
    </w:p>
    <w:p w14:paraId="3340E1DA" w14:textId="77777777" w:rsidR="00F71B14" w:rsidRPr="00D05173" w:rsidRDefault="00F71B14" w:rsidP="00F71B14">
      <w:pPr>
        <w:jc w:val="both"/>
        <w:rPr>
          <w:rFonts w:ascii="Arial" w:hAnsi="Arial" w:cs="Arial"/>
          <w:szCs w:val="21"/>
          <w:lang w:val="de-DE"/>
        </w:rPr>
      </w:pPr>
    </w:p>
    <w:p w14:paraId="3FADE194" w14:textId="64EF11A7" w:rsidR="00F71B14" w:rsidRPr="00D05173" w:rsidRDefault="00BD1C48" w:rsidP="00F71B14">
      <w:pPr>
        <w:jc w:val="both"/>
        <w:rPr>
          <w:rFonts w:ascii="Arial" w:hAnsi="Arial" w:cs="Arial"/>
          <w:szCs w:val="21"/>
          <w:lang w:val="de-DE"/>
        </w:rPr>
      </w:pPr>
      <w:r w:rsidRPr="00D05173">
        <w:rPr>
          <w:rFonts w:ascii="Arial" w:hAnsi="Arial" w:cs="Arial"/>
          <w:szCs w:val="21"/>
          <w:lang w:val="de-DE"/>
        </w:rPr>
        <w:t>Am Eingang</w:t>
      </w:r>
      <w:r w:rsidR="0077527B" w:rsidRPr="00D05173">
        <w:rPr>
          <w:rFonts w:ascii="Arial" w:hAnsi="Arial" w:cs="Arial"/>
          <w:szCs w:val="21"/>
          <w:lang w:val="de-DE"/>
        </w:rPr>
        <w:t xml:space="preserve"> </w:t>
      </w:r>
      <w:r w:rsidRPr="00D05173">
        <w:rPr>
          <w:rFonts w:ascii="Arial" w:hAnsi="Arial" w:cs="Arial"/>
          <w:szCs w:val="21"/>
          <w:lang w:val="de-DE"/>
        </w:rPr>
        <w:t>des Museums</w:t>
      </w:r>
      <w:r w:rsidR="0077527B" w:rsidRPr="00D05173">
        <w:rPr>
          <w:rFonts w:ascii="Arial" w:hAnsi="Arial" w:cs="Arial"/>
          <w:szCs w:val="21"/>
          <w:lang w:val="de-DE"/>
        </w:rPr>
        <w:t xml:space="preserve">, in </w:t>
      </w:r>
      <w:r w:rsidR="00BB02EB" w:rsidRPr="00D05173">
        <w:rPr>
          <w:rFonts w:ascii="Arial" w:hAnsi="Arial" w:cs="Arial"/>
          <w:szCs w:val="21"/>
          <w:lang w:val="de-DE"/>
        </w:rPr>
        <w:t>dessen</w:t>
      </w:r>
      <w:r w:rsidR="0077527B" w:rsidRPr="00D05173">
        <w:rPr>
          <w:rFonts w:ascii="Arial" w:hAnsi="Arial" w:cs="Arial"/>
          <w:szCs w:val="21"/>
          <w:lang w:val="de-DE"/>
        </w:rPr>
        <w:t xml:space="preserve"> untere</w:t>
      </w:r>
      <w:r w:rsidR="00BB02EB" w:rsidRPr="00D05173">
        <w:rPr>
          <w:rFonts w:ascii="Arial" w:hAnsi="Arial" w:cs="Arial"/>
          <w:szCs w:val="21"/>
          <w:lang w:val="de-DE"/>
        </w:rPr>
        <w:t>m</w:t>
      </w:r>
      <w:r w:rsidR="0077527B" w:rsidRPr="00D05173">
        <w:rPr>
          <w:rFonts w:ascii="Arial" w:hAnsi="Arial" w:cs="Arial"/>
          <w:szCs w:val="21"/>
          <w:lang w:val="de-DE"/>
        </w:rPr>
        <w:t xml:space="preserve"> Teil, finden wir rein imaginative, </w:t>
      </w:r>
      <w:r w:rsidR="006E0D2C" w:rsidRPr="00D05173">
        <w:rPr>
          <w:rFonts w:ascii="Arial" w:hAnsi="Arial" w:cs="Arial"/>
          <w:szCs w:val="21"/>
          <w:lang w:val="de-DE"/>
        </w:rPr>
        <w:t>zarte</w:t>
      </w:r>
      <w:r w:rsidR="0077527B" w:rsidRPr="00D05173">
        <w:rPr>
          <w:rFonts w:ascii="Arial" w:hAnsi="Arial" w:cs="Arial"/>
          <w:szCs w:val="21"/>
          <w:lang w:val="de-DE"/>
        </w:rPr>
        <w:t xml:space="preserve"> und </w:t>
      </w:r>
      <w:r w:rsidR="00554B8A" w:rsidRPr="00D05173">
        <w:rPr>
          <w:rFonts w:ascii="Arial" w:hAnsi="Arial" w:cs="Arial"/>
          <w:szCs w:val="21"/>
          <w:lang w:val="de-DE"/>
        </w:rPr>
        <w:t xml:space="preserve">naturverbundene „innere“ Arbeiten von Anna </w:t>
      </w:r>
      <w:proofErr w:type="spellStart"/>
      <w:r w:rsidR="00554B8A" w:rsidRPr="00D05173">
        <w:rPr>
          <w:rFonts w:ascii="Arial" w:hAnsi="Arial" w:cs="Arial"/>
          <w:szCs w:val="21"/>
          <w:lang w:val="de-DE"/>
        </w:rPr>
        <w:t>Zemánková</w:t>
      </w:r>
      <w:proofErr w:type="spellEnd"/>
      <w:r w:rsidR="00600D86">
        <w:rPr>
          <w:rFonts w:ascii="Arial" w:hAnsi="Arial" w:cs="Arial"/>
          <w:szCs w:val="21"/>
          <w:lang w:val="de-DE"/>
        </w:rPr>
        <w:t xml:space="preserve"> und </w:t>
      </w:r>
      <w:r w:rsidR="00386E7B">
        <w:rPr>
          <w:rFonts w:ascii="Arial" w:hAnsi="Arial" w:cs="Arial"/>
          <w:szCs w:val="21"/>
          <w:lang w:val="de-DE"/>
        </w:rPr>
        <w:t xml:space="preserve">Roman </w:t>
      </w:r>
      <w:proofErr w:type="spellStart"/>
      <w:r w:rsidR="00386E7B">
        <w:rPr>
          <w:rFonts w:ascii="Arial" w:hAnsi="Arial" w:cs="Arial"/>
          <w:szCs w:val="21"/>
          <w:lang w:val="de-DE"/>
        </w:rPr>
        <w:t>Franta</w:t>
      </w:r>
      <w:proofErr w:type="spellEnd"/>
      <w:r w:rsidR="00554B8A" w:rsidRPr="00D05173">
        <w:rPr>
          <w:rFonts w:ascii="Arial" w:hAnsi="Arial" w:cs="Arial"/>
          <w:szCs w:val="21"/>
          <w:lang w:val="de-DE"/>
        </w:rPr>
        <w:t xml:space="preserve"> i</w:t>
      </w:r>
      <w:r w:rsidR="006E0D2C" w:rsidRPr="00D05173">
        <w:rPr>
          <w:rFonts w:ascii="Arial" w:hAnsi="Arial" w:cs="Arial"/>
          <w:szCs w:val="21"/>
          <w:lang w:val="de-DE"/>
        </w:rPr>
        <w:t>n einem separaten Kabinett.</w:t>
      </w:r>
      <w:r w:rsidR="000E754E" w:rsidRPr="00D05173">
        <w:rPr>
          <w:rFonts w:ascii="Arial" w:hAnsi="Arial" w:cs="Arial"/>
          <w:szCs w:val="21"/>
          <w:lang w:val="de-DE"/>
        </w:rPr>
        <w:t xml:space="preserve"> </w:t>
      </w:r>
      <w:r w:rsidR="00D875A1" w:rsidRPr="00D05173">
        <w:rPr>
          <w:rFonts w:ascii="Arial" w:hAnsi="Arial" w:cs="Arial"/>
          <w:szCs w:val="21"/>
          <w:lang w:val="de-DE"/>
        </w:rPr>
        <w:t>Von einem Nebenpodest schauen</w:t>
      </w:r>
      <w:r w:rsidR="007754B0" w:rsidRPr="00D05173">
        <w:rPr>
          <w:rFonts w:ascii="Arial" w:hAnsi="Arial" w:cs="Arial"/>
          <w:szCs w:val="21"/>
          <w:lang w:val="de-DE"/>
        </w:rPr>
        <w:t xml:space="preserve"> wir dann in eine grüne dunkle </w:t>
      </w:r>
      <w:r w:rsidR="00C63F74" w:rsidRPr="00D05173">
        <w:rPr>
          <w:rFonts w:ascii="Arial" w:hAnsi="Arial" w:cs="Arial"/>
          <w:szCs w:val="21"/>
          <w:lang w:val="de-DE"/>
        </w:rPr>
        <w:t>Höhle</w:t>
      </w:r>
      <w:r w:rsidR="007938D1">
        <w:rPr>
          <w:rFonts w:ascii="Arial" w:hAnsi="Arial" w:cs="Arial"/>
          <w:szCs w:val="21"/>
          <w:lang w:val="de-DE"/>
        </w:rPr>
        <w:t xml:space="preserve"> auf ein Video</w:t>
      </w:r>
      <w:r w:rsidR="00D26C36" w:rsidRPr="00D05173">
        <w:rPr>
          <w:rFonts w:ascii="Arial" w:hAnsi="Arial" w:cs="Arial"/>
          <w:szCs w:val="21"/>
          <w:lang w:val="de-DE"/>
        </w:rPr>
        <w:t xml:space="preserve"> des multimedialen Künstlers Jakub </w:t>
      </w:r>
      <w:proofErr w:type="spellStart"/>
      <w:r w:rsidR="00D26C36" w:rsidRPr="00D05173">
        <w:rPr>
          <w:rFonts w:ascii="Arial" w:hAnsi="Arial" w:cs="Arial"/>
          <w:szCs w:val="21"/>
          <w:lang w:val="de-DE"/>
        </w:rPr>
        <w:t>Nepraš</w:t>
      </w:r>
      <w:proofErr w:type="spellEnd"/>
      <w:r w:rsidR="0073362B" w:rsidRPr="00D05173">
        <w:rPr>
          <w:rFonts w:ascii="Arial" w:hAnsi="Arial" w:cs="Arial"/>
          <w:szCs w:val="21"/>
          <w:lang w:val="de-DE"/>
        </w:rPr>
        <w:t>,</w:t>
      </w:r>
      <w:r w:rsidR="007938D1">
        <w:rPr>
          <w:rFonts w:ascii="Arial" w:hAnsi="Arial" w:cs="Arial"/>
          <w:szCs w:val="21"/>
          <w:lang w:val="de-DE"/>
        </w:rPr>
        <w:t xml:space="preserve"> links</w:t>
      </w:r>
      <w:r w:rsidR="0073362B" w:rsidRPr="00D05173">
        <w:rPr>
          <w:rFonts w:ascii="Arial" w:hAnsi="Arial" w:cs="Arial"/>
          <w:szCs w:val="21"/>
          <w:lang w:val="de-DE"/>
        </w:rPr>
        <w:t xml:space="preserve"> auf eine zarte </w:t>
      </w:r>
      <w:r w:rsidR="00C63F74" w:rsidRPr="00D05173">
        <w:rPr>
          <w:rFonts w:ascii="Arial" w:hAnsi="Arial" w:cs="Arial"/>
          <w:szCs w:val="21"/>
          <w:lang w:val="de-DE"/>
        </w:rPr>
        <w:t>K</w:t>
      </w:r>
      <w:r w:rsidR="0073362B" w:rsidRPr="00D05173">
        <w:rPr>
          <w:rFonts w:ascii="Arial" w:hAnsi="Arial" w:cs="Arial"/>
          <w:szCs w:val="21"/>
          <w:lang w:val="de-DE"/>
        </w:rPr>
        <w:t>onzepta</w:t>
      </w:r>
      <w:r w:rsidR="00C63F74" w:rsidRPr="00D05173">
        <w:rPr>
          <w:rFonts w:ascii="Arial" w:hAnsi="Arial" w:cs="Arial"/>
          <w:szCs w:val="21"/>
          <w:lang w:val="de-DE"/>
        </w:rPr>
        <w:t>rbeit</w:t>
      </w:r>
      <w:r w:rsidR="00A30527" w:rsidRPr="00D05173">
        <w:rPr>
          <w:rFonts w:ascii="Arial" w:hAnsi="Arial" w:cs="Arial"/>
          <w:szCs w:val="21"/>
          <w:lang w:val="de-DE"/>
        </w:rPr>
        <w:t xml:space="preserve"> der Japanerin</w:t>
      </w:r>
      <w:r w:rsidR="00AD278B" w:rsidRPr="00D05173">
        <w:rPr>
          <w:rFonts w:ascii="Arial" w:hAnsi="Arial" w:cs="Arial"/>
          <w:szCs w:val="21"/>
          <w:lang w:val="de-DE"/>
        </w:rPr>
        <w:t xml:space="preserve"> </w:t>
      </w:r>
      <w:r w:rsidR="00A30527" w:rsidRPr="00D05173">
        <w:rPr>
          <w:rFonts w:ascii="Arial" w:hAnsi="Arial" w:cs="Arial"/>
          <w:szCs w:val="21"/>
          <w:lang w:val="de-DE"/>
        </w:rPr>
        <w:t xml:space="preserve">Keiko Koitabashi und auf ein Bild von Daniel </w:t>
      </w:r>
      <w:proofErr w:type="spellStart"/>
      <w:r w:rsidR="00A30527" w:rsidRPr="00D05173">
        <w:rPr>
          <w:rFonts w:ascii="Arial" w:hAnsi="Arial" w:cs="Arial"/>
          <w:szCs w:val="21"/>
          <w:lang w:val="de-DE"/>
        </w:rPr>
        <w:t>Pešta</w:t>
      </w:r>
      <w:proofErr w:type="spellEnd"/>
      <w:r w:rsidR="007938D1">
        <w:rPr>
          <w:rFonts w:ascii="Arial" w:hAnsi="Arial" w:cs="Arial"/>
          <w:szCs w:val="21"/>
          <w:lang w:val="de-DE"/>
        </w:rPr>
        <w:t xml:space="preserve"> </w:t>
      </w:r>
      <w:r w:rsidR="00E170D9" w:rsidRPr="00D05173">
        <w:rPr>
          <w:rFonts w:ascii="Arial" w:hAnsi="Arial" w:cs="Arial"/>
          <w:szCs w:val="21"/>
          <w:lang w:val="de-DE"/>
        </w:rPr>
        <w:t xml:space="preserve">und seine </w:t>
      </w:r>
      <w:proofErr w:type="spellStart"/>
      <w:r w:rsidR="00E170D9" w:rsidRPr="00D05173">
        <w:rPr>
          <w:rFonts w:ascii="Arial" w:hAnsi="Arial" w:cs="Arial"/>
          <w:szCs w:val="21"/>
          <w:lang w:val="de-DE"/>
        </w:rPr>
        <w:t>Vi</w:t>
      </w:r>
      <w:r w:rsidR="00AD278B" w:rsidRPr="00D05173">
        <w:rPr>
          <w:rFonts w:ascii="Arial" w:hAnsi="Arial" w:cs="Arial"/>
          <w:szCs w:val="21"/>
          <w:lang w:val="de-DE"/>
        </w:rPr>
        <w:t>d</w:t>
      </w:r>
      <w:r w:rsidR="00E170D9" w:rsidRPr="00D05173">
        <w:rPr>
          <w:rFonts w:ascii="Arial" w:hAnsi="Arial" w:cs="Arial"/>
          <w:szCs w:val="21"/>
          <w:lang w:val="de-DE"/>
        </w:rPr>
        <w:t>eoarts</w:t>
      </w:r>
      <w:proofErr w:type="spellEnd"/>
      <w:r w:rsidR="00E170D9" w:rsidRPr="00D05173">
        <w:rPr>
          <w:rFonts w:ascii="Arial" w:hAnsi="Arial" w:cs="Arial"/>
          <w:szCs w:val="21"/>
          <w:lang w:val="de-DE"/>
        </w:rPr>
        <w:t xml:space="preserve"> „Vo</w:t>
      </w:r>
      <w:r w:rsidR="007938D1">
        <w:rPr>
          <w:rFonts w:ascii="Arial" w:hAnsi="Arial" w:cs="Arial"/>
          <w:szCs w:val="21"/>
          <w:lang w:val="de-DE"/>
        </w:rPr>
        <w:t>m</w:t>
      </w:r>
      <w:r w:rsidR="00E170D9" w:rsidRPr="00D05173">
        <w:rPr>
          <w:rFonts w:ascii="Arial" w:hAnsi="Arial" w:cs="Arial"/>
          <w:szCs w:val="21"/>
          <w:lang w:val="de-DE"/>
        </w:rPr>
        <w:t xml:space="preserve"> </w:t>
      </w:r>
      <w:r w:rsidR="007938D1">
        <w:rPr>
          <w:rFonts w:ascii="Arial" w:hAnsi="Arial" w:cs="Arial"/>
          <w:szCs w:val="21"/>
          <w:lang w:val="de-DE"/>
        </w:rPr>
        <w:t>N</w:t>
      </w:r>
      <w:r w:rsidR="00E170D9" w:rsidRPr="00D05173">
        <w:rPr>
          <w:rFonts w:ascii="Arial" w:hAnsi="Arial" w:cs="Arial"/>
          <w:szCs w:val="21"/>
          <w:lang w:val="de-DE"/>
        </w:rPr>
        <w:t xml:space="preserve">irgendwo nach </w:t>
      </w:r>
      <w:r w:rsidR="007938D1">
        <w:rPr>
          <w:rFonts w:ascii="Arial" w:hAnsi="Arial" w:cs="Arial"/>
          <w:szCs w:val="21"/>
          <w:lang w:val="de-DE"/>
        </w:rPr>
        <w:t>N</w:t>
      </w:r>
      <w:r w:rsidR="00E170D9" w:rsidRPr="00D05173">
        <w:rPr>
          <w:rFonts w:ascii="Arial" w:hAnsi="Arial" w:cs="Arial"/>
          <w:szCs w:val="21"/>
          <w:lang w:val="de-DE"/>
        </w:rPr>
        <w:t>irgendwo</w:t>
      </w:r>
      <w:r w:rsidR="00AD278B" w:rsidRPr="00D05173">
        <w:rPr>
          <w:rFonts w:ascii="Arial" w:hAnsi="Arial" w:cs="Arial"/>
          <w:szCs w:val="21"/>
          <w:lang w:val="de-DE"/>
        </w:rPr>
        <w:t>“.</w:t>
      </w:r>
      <w:r w:rsidR="007843A7">
        <w:rPr>
          <w:rFonts w:ascii="Arial" w:hAnsi="Arial" w:cs="Arial"/>
          <w:szCs w:val="21"/>
          <w:lang w:val="de-DE"/>
        </w:rPr>
        <w:t xml:space="preserve"> </w:t>
      </w:r>
      <w:r w:rsidR="00E170D9" w:rsidRPr="00D05173">
        <w:rPr>
          <w:rFonts w:ascii="Arial" w:hAnsi="Arial" w:cs="Arial"/>
          <w:szCs w:val="21"/>
          <w:lang w:val="de-DE"/>
        </w:rPr>
        <w:t xml:space="preserve">Weiter </w:t>
      </w:r>
      <w:r w:rsidR="00E41B44">
        <w:rPr>
          <w:rFonts w:ascii="Arial" w:hAnsi="Arial" w:cs="Arial"/>
          <w:szCs w:val="21"/>
          <w:lang w:val="de-DE"/>
        </w:rPr>
        <w:t>eine Arbeit von</w:t>
      </w:r>
      <w:r w:rsidR="00D10EEC">
        <w:rPr>
          <w:rFonts w:ascii="Arial" w:hAnsi="Arial" w:cs="Arial"/>
          <w:szCs w:val="21"/>
          <w:lang w:val="de-DE"/>
        </w:rPr>
        <w:t xml:space="preserve"> </w:t>
      </w:r>
      <w:proofErr w:type="spellStart"/>
      <w:r w:rsidR="00D10EEC">
        <w:rPr>
          <w:rFonts w:ascii="Arial" w:hAnsi="Arial" w:cs="Arial"/>
          <w:szCs w:val="21"/>
          <w:lang w:val="de-DE"/>
        </w:rPr>
        <w:t>Pavlína</w:t>
      </w:r>
      <w:proofErr w:type="spellEnd"/>
      <w:r w:rsidR="00D10EEC">
        <w:rPr>
          <w:rFonts w:ascii="Arial" w:hAnsi="Arial" w:cs="Arial"/>
          <w:szCs w:val="21"/>
          <w:lang w:val="de-DE"/>
        </w:rPr>
        <w:t xml:space="preserve"> </w:t>
      </w:r>
      <w:proofErr w:type="spellStart"/>
      <w:r w:rsidR="00D10EEC">
        <w:rPr>
          <w:rFonts w:ascii="Arial" w:hAnsi="Arial" w:cs="Arial"/>
          <w:szCs w:val="21"/>
          <w:lang w:val="de-DE"/>
        </w:rPr>
        <w:t>Skavová</w:t>
      </w:r>
      <w:proofErr w:type="spellEnd"/>
      <w:r w:rsidR="00D10EEC">
        <w:rPr>
          <w:rFonts w:ascii="Arial" w:hAnsi="Arial" w:cs="Arial"/>
          <w:szCs w:val="21"/>
          <w:lang w:val="de-DE"/>
        </w:rPr>
        <w:t xml:space="preserve"> </w:t>
      </w:r>
      <w:r w:rsidR="007843A7">
        <w:rPr>
          <w:rFonts w:ascii="Arial" w:hAnsi="Arial" w:cs="Arial"/>
          <w:szCs w:val="21"/>
          <w:lang w:val="de-DE"/>
        </w:rPr>
        <w:t>und</w:t>
      </w:r>
      <w:r w:rsidR="00D10EEC">
        <w:rPr>
          <w:rFonts w:ascii="Arial" w:hAnsi="Arial" w:cs="Arial"/>
          <w:szCs w:val="21"/>
          <w:lang w:val="de-DE"/>
        </w:rPr>
        <w:t xml:space="preserve"> Jan </w:t>
      </w:r>
      <w:proofErr w:type="spellStart"/>
      <w:r w:rsidR="00D10EEC">
        <w:rPr>
          <w:rFonts w:ascii="Arial" w:hAnsi="Arial" w:cs="Arial"/>
          <w:szCs w:val="21"/>
          <w:lang w:val="de-DE"/>
        </w:rPr>
        <w:t>Švankmajer</w:t>
      </w:r>
      <w:proofErr w:type="spellEnd"/>
      <w:r w:rsidR="00D10EEC">
        <w:rPr>
          <w:rFonts w:ascii="Arial" w:hAnsi="Arial" w:cs="Arial"/>
          <w:szCs w:val="21"/>
          <w:lang w:val="de-DE"/>
        </w:rPr>
        <w:t xml:space="preserve"> neben</w:t>
      </w:r>
      <w:r w:rsidR="00DB69B4">
        <w:rPr>
          <w:rFonts w:ascii="Arial" w:hAnsi="Arial" w:cs="Arial"/>
          <w:szCs w:val="21"/>
          <w:lang w:val="de-DE"/>
        </w:rPr>
        <w:t xml:space="preserve"> dem</w:t>
      </w:r>
      <w:r w:rsidR="00B43701">
        <w:rPr>
          <w:rFonts w:ascii="Arial" w:hAnsi="Arial" w:cs="Arial"/>
          <w:szCs w:val="21"/>
          <w:lang w:val="de-DE"/>
        </w:rPr>
        <w:t xml:space="preserve"> </w:t>
      </w:r>
      <w:r w:rsidR="00891D38" w:rsidRPr="00D05173">
        <w:rPr>
          <w:rFonts w:ascii="Arial" w:hAnsi="Arial" w:cs="Arial"/>
          <w:szCs w:val="21"/>
          <w:lang w:val="de-DE"/>
        </w:rPr>
        <w:t>Werk von Cornelie Renz und Margot. I</w:t>
      </w:r>
      <w:r w:rsidR="00F41256" w:rsidRPr="00D05173">
        <w:rPr>
          <w:rFonts w:ascii="Arial" w:hAnsi="Arial" w:cs="Arial"/>
          <w:szCs w:val="21"/>
          <w:lang w:val="de-DE"/>
        </w:rPr>
        <w:t>m</w:t>
      </w:r>
      <w:r w:rsidR="00891D38" w:rsidRPr="00D05173">
        <w:rPr>
          <w:rFonts w:ascii="Arial" w:hAnsi="Arial" w:cs="Arial"/>
          <w:szCs w:val="21"/>
          <w:lang w:val="de-DE"/>
        </w:rPr>
        <w:t xml:space="preserve"> ober</w:t>
      </w:r>
      <w:r w:rsidR="007938D1">
        <w:rPr>
          <w:rFonts w:ascii="Arial" w:hAnsi="Arial" w:cs="Arial"/>
          <w:szCs w:val="21"/>
          <w:lang w:val="de-DE"/>
        </w:rPr>
        <w:t>sten</w:t>
      </w:r>
      <w:r w:rsidR="00891D38" w:rsidRPr="00D05173">
        <w:rPr>
          <w:rFonts w:ascii="Arial" w:hAnsi="Arial" w:cs="Arial"/>
          <w:szCs w:val="21"/>
          <w:lang w:val="de-DE"/>
        </w:rPr>
        <w:t xml:space="preserve"> Teil des Museums, dort, wo</w:t>
      </w:r>
      <w:r w:rsidR="00934785" w:rsidRPr="00D05173">
        <w:rPr>
          <w:rFonts w:ascii="Arial" w:hAnsi="Arial" w:cs="Arial"/>
          <w:szCs w:val="21"/>
          <w:lang w:val="de-DE"/>
        </w:rPr>
        <w:t xml:space="preserve"> man den eigentlichen Bereich mit de</w:t>
      </w:r>
      <w:r w:rsidR="007938D1">
        <w:rPr>
          <w:rFonts w:ascii="Arial" w:hAnsi="Arial" w:cs="Arial"/>
          <w:szCs w:val="21"/>
          <w:lang w:val="de-DE"/>
        </w:rPr>
        <w:t>r Sammlung</w:t>
      </w:r>
      <w:r w:rsidR="00934785" w:rsidRPr="00D05173">
        <w:rPr>
          <w:rFonts w:ascii="Arial" w:hAnsi="Arial" w:cs="Arial"/>
          <w:szCs w:val="21"/>
          <w:lang w:val="de-DE"/>
        </w:rPr>
        <w:t xml:space="preserve"> von Prof. </w:t>
      </w:r>
      <w:proofErr w:type="spellStart"/>
      <w:r w:rsidR="00934785" w:rsidRPr="00D05173">
        <w:rPr>
          <w:rFonts w:ascii="Arial" w:hAnsi="Arial" w:cs="Arial"/>
          <w:szCs w:val="21"/>
          <w:lang w:val="de-DE"/>
        </w:rPr>
        <w:t>Beneš</w:t>
      </w:r>
      <w:proofErr w:type="spellEnd"/>
      <w:r w:rsidR="00A60AC2" w:rsidRPr="00D05173">
        <w:rPr>
          <w:rFonts w:ascii="Arial" w:hAnsi="Arial" w:cs="Arial"/>
          <w:szCs w:val="21"/>
          <w:lang w:val="de-DE"/>
        </w:rPr>
        <w:t xml:space="preserve"> betritt, </w:t>
      </w:r>
      <w:r w:rsidR="003F53F3">
        <w:rPr>
          <w:rFonts w:ascii="Arial" w:hAnsi="Arial" w:cs="Arial"/>
          <w:szCs w:val="21"/>
          <w:lang w:val="de-DE"/>
        </w:rPr>
        <w:t>sehen</w:t>
      </w:r>
      <w:r w:rsidR="00A60AC2" w:rsidRPr="00D05173">
        <w:rPr>
          <w:rFonts w:ascii="Arial" w:hAnsi="Arial" w:cs="Arial"/>
          <w:szCs w:val="21"/>
          <w:lang w:val="de-DE"/>
        </w:rPr>
        <w:t xml:space="preserve"> wir die Konzeptkünstlerin Anke Röhrscheid und ihre </w:t>
      </w:r>
      <w:r w:rsidR="00F02065" w:rsidRPr="00D05173">
        <w:rPr>
          <w:rFonts w:ascii="Arial" w:hAnsi="Arial" w:cs="Arial"/>
          <w:szCs w:val="21"/>
          <w:lang w:val="de-DE"/>
        </w:rPr>
        <w:t>Arbeit „Blut“, Luboš Plný mit</w:t>
      </w:r>
      <w:r w:rsidR="00766E7D" w:rsidRPr="00D05173">
        <w:rPr>
          <w:rFonts w:ascii="Arial" w:hAnsi="Arial" w:cs="Arial"/>
          <w:szCs w:val="21"/>
          <w:lang w:val="de-DE"/>
        </w:rPr>
        <w:t xml:space="preserve"> </w:t>
      </w:r>
      <w:r w:rsidR="00F02065" w:rsidRPr="00D05173">
        <w:rPr>
          <w:rFonts w:ascii="Arial" w:hAnsi="Arial" w:cs="Arial"/>
          <w:szCs w:val="21"/>
          <w:lang w:val="de-DE"/>
        </w:rPr>
        <w:t>der Arbeit „My nose is bleeding</w:t>
      </w:r>
      <w:r w:rsidR="009233E1" w:rsidRPr="00D05173">
        <w:rPr>
          <w:rFonts w:ascii="Arial" w:hAnsi="Arial" w:cs="Arial"/>
          <w:szCs w:val="21"/>
          <w:lang w:val="de-DE"/>
        </w:rPr>
        <w:t xml:space="preserve">“ und schließlich auch eine kleine Sammlung von </w:t>
      </w:r>
      <w:r w:rsidR="00AC04C6" w:rsidRPr="00D05173">
        <w:rPr>
          <w:rFonts w:ascii="Arial" w:hAnsi="Arial" w:cs="Arial"/>
          <w:szCs w:val="21"/>
          <w:lang w:val="de-DE"/>
        </w:rPr>
        <w:t>skurrilen</w:t>
      </w:r>
      <w:r w:rsidR="009233E1" w:rsidRPr="00D05173">
        <w:rPr>
          <w:rFonts w:ascii="Arial" w:hAnsi="Arial" w:cs="Arial"/>
          <w:szCs w:val="21"/>
          <w:lang w:val="de-DE"/>
        </w:rPr>
        <w:t xml:space="preserve"> Kunstgegenständen. Alle Artefakte</w:t>
      </w:r>
      <w:r w:rsidR="00DB13CB" w:rsidRPr="00D05173">
        <w:rPr>
          <w:rFonts w:ascii="Arial" w:hAnsi="Arial" w:cs="Arial"/>
          <w:szCs w:val="21"/>
          <w:lang w:val="de-DE"/>
        </w:rPr>
        <w:t xml:space="preserve"> stammen aus der Sammlung des Museums Montanelli. Diese</w:t>
      </w:r>
      <w:r w:rsidR="00AD0D03">
        <w:rPr>
          <w:rFonts w:ascii="Arial" w:hAnsi="Arial" w:cs="Arial"/>
          <w:szCs w:val="21"/>
          <w:lang w:val="de-DE"/>
        </w:rPr>
        <w:t xml:space="preserve"> </w:t>
      </w:r>
      <w:proofErr w:type="spellStart"/>
      <w:r w:rsidR="00651331">
        <w:rPr>
          <w:rFonts w:ascii="Arial" w:hAnsi="Arial" w:cs="Arial"/>
          <w:szCs w:val="21"/>
          <w:lang w:val="de-DE"/>
        </w:rPr>
        <w:t>kuriöse</w:t>
      </w:r>
      <w:proofErr w:type="spellEnd"/>
      <w:r w:rsidR="00DB13CB" w:rsidRPr="00D05173">
        <w:rPr>
          <w:rFonts w:ascii="Arial" w:hAnsi="Arial" w:cs="Arial"/>
          <w:szCs w:val="21"/>
          <w:lang w:val="de-DE"/>
        </w:rPr>
        <w:t xml:space="preserve"> Komposition wird noc</w:t>
      </w:r>
      <w:r w:rsidR="007938D1">
        <w:rPr>
          <w:rFonts w:ascii="Arial" w:hAnsi="Arial" w:cs="Arial"/>
          <w:szCs w:val="21"/>
          <w:lang w:val="de-DE"/>
        </w:rPr>
        <w:t>h</w:t>
      </w:r>
      <w:r w:rsidR="00651331">
        <w:rPr>
          <w:rFonts w:ascii="Arial" w:hAnsi="Arial" w:cs="Arial"/>
          <w:szCs w:val="21"/>
          <w:lang w:val="de-DE"/>
        </w:rPr>
        <w:t xml:space="preserve"> </w:t>
      </w:r>
      <w:r w:rsidR="00DB13CB" w:rsidRPr="00D05173">
        <w:rPr>
          <w:rFonts w:ascii="Arial" w:hAnsi="Arial" w:cs="Arial"/>
          <w:szCs w:val="21"/>
          <w:lang w:val="de-DE"/>
        </w:rPr>
        <w:t>um ein 7-minütiges Video</w:t>
      </w:r>
      <w:r w:rsidR="00E17603" w:rsidRPr="00D05173">
        <w:rPr>
          <w:rFonts w:ascii="Arial" w:hAnsi="Arial" w:cs="Arial"/>
          <w:szCs w:val="21"/>
          <w:lang w:val="de-DE"/>
        </w:rPr>
        <w:t xml:space="preserve"> einer Gehirnoperation </w:t>
      </w:r>
      <w:r w:rsidR="007938D1">
        <w:rPr>
          <w:rFonts w:ascii="Arial" w:hAnsi="Arial" w:cs="Arial"/>
          <w:szCs w:val="21"/>
          <w:lang w:val="de-DE"/>
        </w:rPr>
        <w:t>(</w:t>
      </w:r>
      <w:r w:rsidR="00E17603" w:rsidRPr="00D05173">
        <w:rPr>
          <w:rFonts w:ascii="Arial" w:hAnsi="Arial" w:cs="Arial"/>
          <w:szCs w:val="21"/>
          <w:lang w:val="de-DE"/>
        </w:rPr>
        <w:t xml:space="preserve">mit freundlicher </w:t>
      </w:r>
      <w:r w:rsidR="00AC04C6" w:rsidRPr="00D05173">
        <w:rPr>
          <w:rFonts w:ascii="Arial" w:hAnsi="Arial" w:cs="Arial"/>
          <w:szCs w:val="21"/>
          <w:lang w:val="de-DE"/>
        </w:rPr>
        <w:t>Erlaubnis</w:t>
      </w:r>
      <w:r w:rsidR="00E17603" w:rsidRPr="00D05173">
        <w:rPr>
          <w:rFonts w:ascii="Arial" w:hAnsi="Arial" w:cs="Arial"/>
          <w:szCs w:val="21"/>
          <w:lang w:val="de-DE"/>
        </w:rPr>
        <w:t xml:space="preserve"> </w:t>
      </w:r>
      <w:r w:rsidR="001A581F" w:rsidRPr="00D05173">
        <w:rPr>
          <w:rFonts w:ascii="Arial" w:hAnsi="Arial" w:cs="Arial"/>
          <w:szCs w:val="21"/>
          <w:lang w:val="de-DE"/>
        </w:rPr>
        <w:t xml:space="preserve">des </w:t>
      </w:r>
      <w:r w:rsidR="00E17603" w:rsidRPr="00D05173">
        <w:rPr>
          <w:rFonts w:ascii="Arial" w:hAnsi="Arial" w:cs="Arial"/>
          <w:szCs w:val="21"/>
          <w:lang w:val="de-DE"/>
        </w:rPr>
        <w:t>Neurochirurgen</w:t>
      </w:r>
      <w:r w:rsidR="000D2809" w:rsidRPr="00D05173">
        <w:rPr>
          <w:rFonts w:ascii="Arial" w:hAnsi="Arial" w:cs="Arial"/>
          <w:szCs w:val="21"/>
          <w:lang w:val="de-DE"/>
        </w:rPr>
        <w:t xml:space="preserve"> Prof.</w:t>
      </w:r>
      <w:r w:rsidR="0073362B" w:rsidRPr="00D05173">
        <w:rPr>
          <w:rFonts w:ascii="Arial" w:hAnsi="Arial" w:cs="Arial"/>
          <w:szCs w:val="21"/>
          <w:lang w:val="de-DE"/>
        </w:rPr>
        <w:t xml:space="preserve"> </w:t>
      </w:r>
      <w:proofErr w:type="spellStart"/>
      <w:r w:rsidR="00AC04C6" w:rsidRPr="00D05173">
        <w:rPr>
          <w:rFonts w:ascii="Arial" w:hAnsi="Arial" w:cs="Arial"/>
          <w:szCs w:val="21"/>
          <w:lang w:val="de-DE"/>
        </w:rPr>
        <w:t>Beneš</w:t>
      </w:r>
      <w:proofErr w:type="spellEnd"/>
      <w:r w:rsidR="00E04205" w:rsidRPr="00D05173">
        <w:rPr>
          <w:rFonts w:ascii="Arial" w:hAnsi="Arial" w:cs="Arial"/>
          <w:szCs w:val="21"/>
          <w:lang w:val="de-DE"/>
        </w:rPr>
        <w:t xml:space="preserve"> und seiner Patienten</w:t>
      </w:r>
      <w:r w:rsidR="007938D1">
        <w:rPr>
          <w:rFonts w:ascii="Arial" w:hAnsi="Arial" w:cs="Arial"/>
          <w:szCs w:val="21"/>
          <w:lang w:val="de-DE"/>
        </w:rPr>
        <w:t>) bereichert</w:t>
      </w:r>
      <w:r w:rsidR="00E04205" w:rsidRPr="00D05173">
        <w:rPr>
          <w:rFonts w:ascii="Arial" w:hAnsi="Arial" w:cs="Arial"/>
          <w:szCs w:val="21"/>
          <w:lang w:val="de-DE"/>
        </w:rPr>
        <w:t>. In den Haupträumen ist die fast komplette</w:t>
      </w:r>
      <w:r w:rsidR="007E05B7" w:rsidRPr="00D05173">
        <w:rPr>
          <w:rFonts w:ascii="Arial" w:hAnsi="Arial" w:cs="Arial"/>
          <w:szCs w:val="21"/>
          <w:lang w:val="de-DE"/>
        </w:rPr>
        <w:t xml:space="preserve">, </w:t>
      </w:r>
      <w:r w:rsidR="0097608A" w:rsidRPr="00D05173">
        <w:rPr>
          <w:rFonts w:ascii="Arial" w:hAnsi="Arial" w:cs="Arial"/>
          <w:szCs w:val="21"/>
          <w:lang w:val="de-DE"/>
        </w:rPr>
        <w:t xml:space="preserve">von </w:t>
      </w:r>
      <w:r w:rsidR="00303240" w:rsidRPr="00D05173">
        <w:rPr>
          <w:rFonts w:ascii="Arial" w:hAnsi="Arial" w:cs="Arial"/>
          <w:szCs w:val="21"/>
          <w:lang w:val="de-DE"/>
        </w:rPr>
        <w:t>ihm</w:t>
      </w:r>
      <w:r w:rsidR="0097608A" w:rsidRPr="00D05173">
        <w:rPr>
          <w:rFonts w:ascii="Arial" w:hAnsi="Arial" w:cs="Arial"/>
          <w:szCs w:val="21"/>
          <w:lang w:val="de-DE"/>
        </w:rPr>
        <w:t xml:space="preserve"> im Laufe seines Lebens </w:t>
      </w:r>
      <w:r w:rsidR="00355CF5" w:rsidRPr="00D05173">
        <w:rPr>
          <w:rFonts w:ascii="Arial" w:hAnsi="Arial" w:cs="Arial"/>
          <w:szCs w:val="21"/>
          <w:lang w:val="de-DE"/>
        </w:rPr>
        <w:t>zusammengetragene</w:t>
      </w:r>
      <w:r w:rsidR="0097608A" w:rsidRPr="00D05173">
        <w:rPr>
          <w:rFonts w:ascii="Arial" w:hAnsi="Arial" w:cs="Arial"/>
          <w:szCs w:val="21"/>
          <w:lang w:val="de-DE"/>
        </w:rPr>
        <w:t xml:space="preserve"> </w:t>
      </w:r>
      <w:r w:rsidR="00DF3B34" w:rsidRPr="00D05173">
        <w:rPr>
          <w:rFonts w:ascii="Arial" w:hAnsi="Arial" w:cs="Arial"/>
          <w:szCs w:val="21"/>
          <w:lang w:val="de-DE"/>
        </w:rPr>
        <w:t>entomologische Sammlung zu sehen</w:t>
      </w:r>
      <w:r w:rsidR="00F71B14" w:rsidRPr="00D05173">
        <w:rPr>
          <w:rFonts w:ascii="Arial" w:hAnsi="Arial" w:cs="Arial"/>
          <w:szCs w:val="21"/>
          <w:lang w:val="de-DE"/>
        </w:rPr>
        <w:t>.</w:t>
      </w:r>
    </w:p>
    <w:p w14:paraId="0CB3CC1A" w14:textId="77777777" w:rsidR="00F71B14" w:rsidRPr="00D05173" w:rsidRDefault="00F71B14" w:rsidP="00F71B14">
      <w:pPr>
        <w:jc w:val="both"/>
        <w:rPr>
          <w:rFonts w:ascii="Arial" w:hAnsi="Arial" w:cs="Arial"/>
          <w:szCs w:val="21"/>
          <w:lang w:val="de-DE"/>
        </w:rPr>
      </w:pPr>
    </w:p>
    <w:p w14:paraId="68A9B30C" w14:textId="6449EAB4" w:rsidR="00F71B14" w:rsidRPr="00D05173" w:rsidRDefault="003D0312" w:rsidP="00F71B14">
      <w:pPr>
        <w:jc w:val="both"/>
        <w:rPr>
          <w:rFonts w:ascii="Arial" w:hAnsi="Arial" w:cs="Arial"/>
          <w:szCs w:val="21"/>
          <w:lang w:val="de-DE"/>
        </w:rPr>
      </w:pPr>
      <w:r>
        <w:rPr>
          <w:rFonts w:ascii="Arial" w:hAnsi="Arial" w:cs="Arial"/>
          <w:szCs w:val="21"/>
          <w:lang w:val="de-DE"/>
        </w:rPr>
        <w:t>Im unteren</w:t>
      </w:r>
      <w:r w:rsidR="00AD278B" w:rsidRPr="00D05173">
        <w:rPr>
          <w:rFonts w:ascii="Arial" w:hAnsi="Arial" w:cs="Arial"/>
          <w:szCs w:val="21"/>
          <w:lang w:val="de-DE"/>
        </w:rPr>
        <w:t xml:space="preserve"> Teil des Museums</w:t>
      </w:r>
      <w:r w:rsidR="00132F5D" w:rsidRPr="00D05173">
        <w:rPr>
          <w:rFonts w:ascii="Arial" w:hAnsi="Arial" w:cs="Arial"/>
          <w:szCs w:val="21"/>
          <w:lang w:val="de-DE"/>
        </w:rPr>
        <w:t xml:space="preserve"> </w:t>
      </w:r>
      <w:r>
        <w:rPr>
          <w:rFonts w:ascii="Arial" w:hAnsi="Arial" w:cs="Arial"/>
          <w:szCs w:val="21"/>
          <w:lang w:val="de-DE"/>
        </w:rPr>
        <w:t>finden wir</w:t>
      </w:r>
      <w:r w:rsidR="00132F5D" w:rsidRPr="00D05173">
        <w:rPr>
          <w:rFonts w:ascii="Arial" w:hAnsi="Arial" w:cs="Arial"/>
          <w:szCs w:val="21"/>
          <w:lang w:val="de-DE"/>
        </w:rPr>
        <w:t xml:space="preserve"> e</w:t>
      </w:r>
      <w:r w:rsidR="00343BAB" w:rsidRPr="00D05173">
        <w:rPr>
          <w:rFonts w:ascii="Arial" w:hAnsi="Arial" w:cs="Arial"/>
          <w:szCs w:val="21"/>
          <w:lang w:val="de-DE"/>
        </w:rPr>
        <w:t>i</w:t>
      </w:r>
      <w:r w:rsidR="00132F5D" w:rsidRPr="00D05173">
        <w:rPr>
          <w:rFonts w:ascii="Arial" w:hAnsi="Arial" w:cs="Arial"/>
          <w:szCs w:val="21"/>
          <w:lang w:val="de-DE"/>
        </w:rPr>
        <w:t>ne</w:t>
      </w:r>
      <w:r>
        <w:rPr>
          <w:rFonts w:ascii="Arial" w:hAnsi="Arial" w:cs="Arial"/>
          <w:szCs w:val="21"/>
          <w:lang w:val="de-DE"/>
        </w:rPr>
        <w:t xml:space="preserve"> weitere</w:t>
      </w:r>
      <w:r w:rsidR="00132F5D" w:rsidRPr="00D05173">
        <w:rPr>
          <w:rFonts w:ascii="Arial" w:hAnsi="Arial" w:cs="Arial"/>
          <w:szCs w:val="21"/>
          <w:lang w:val="de-DE"/>
        </w:rPr>
        <w:t xml:space="preserve"> Sammlung</w:t>
      </w:r>
      <w:r w:rsidR="00343BAB" w:rsidRPr="00D05173">
        <w:rPr>
          <w:rFonts w:ascii="Arial" w:hAnsi="Arial" w:cs="Arial"/>
          <w:szCs w:val="21"/>
          <w:lang w:val="de-DE"/>
        </w:rPr>
        <w:t xml:space="preserve">, </w:t>
      </w:r>
      <w:r w:rsidR="00C10929">
        <w:rPr>
          <w:rFonts w:ascii="Arial" w:hAnsi="Arial" w:cs="Arial"/>
          <w:szCs w:val="21"/>
          <w:lang w:val="de-DE"/>
        </w:rPr>
        <w:t>ein Herbarium</w:t>
      </w:r>
      <w:r w:rsidR="00785956">
        <w:rPr>
          <w:rFonts w:ascii="Arial" w:hAnsi="Arial" w:cs="Arial"/>
          <w:szCs w:val="21"/>
          <w:lang w:val="de-DE"/>
        </w:rPr>
        <w:t xml:space="preserve"> von</w:t>
      </w:r>
      <w:r w:rsidR="00C10929">
        <w:rPr>
          <w:rFonts w:ascii="Arial" w:hAnsi="Arial" w:cs="Arial"/>
          <w:szCs w:val="21"/>
          <w:lang w:val="de-DE"/>
        </w:rPr>
        <w:t xml:space="preserve"> </w:t>
      </w:r>
      <w:r w:rsidR="00343BAB" w:rsidRPr="00D05173">
        <w:rPr>
          <w:rFonts w:ascii="Arial" w:hAnsi="Arial" w:cs="Arial"/>
          <w:szCs w:val="21"/>
          <w:lang w:val="de-DE"/>
        </w:rPr>
        <w:t>Drogen, Pflanzen und anderen</w:t>
      </w:r>
      <w:r w:rsidR="00AB4252">
        <w:rPr>
          <w:rFonts w:ascii="Arial" w:hAnsi="Arial" w:cs="Arial"/>
          <w:szCs w:val="21"/>
          <w:lang w:val="de-DE"/>
        </w:rPr>
        <w:t xml:space="preserve"> </w:t>
      </w:r>
      <w:r w:rsidR="00C751FD">
        <w:rPr>
          <w:rFonts w:ascii="Arial" w:hAnsi="Arial" w:cs="Arial"/>
          <w:szCs w:val="21"/>
          <w:lang w:val="de-DE"/>
        </w:rPr>
        <w:t>Substanzen und Wirkstoffen</w:t>
      </w:r>
      <w:r w:rsidR="00343BAB" w:rsidRPr="00D05173">
        <w:rPr>
          <w:rFonts w:ascii="Arial" w:hAnsi="Arial" w:cs="Arial"/>
          <w:szCs w:val="21"/>
          <w:lang w:val="de-DE"/>
        </w:rPr>
        <w:t>, einschließlich eines Mikroskops</w:t>
      </w:r>
      <w:r w:rsidR="007938D1">
        <w:rPr>
          <w:rFonts w:ascii="Arial" w:hAnsi="Arial" w:cs="Arial"/>
          <w:szCs w:val="21"/>
          <w:lang w:val="de-DE"/>
        </w:rPr>
        <w:t xml:space="preserve"> mit Kamera</w:t>
      </w:r>
      <w:r w:rsidR="003F6930">
        <w:rPr>
          <w:rFonts w:ascii="Arial" w:hAnsi="Arial" w:cs="Arial"/>
          <w:szCs w:val="21"/>
          <w:lang w:val="de-DE"/>
        </w:rPr>
        <w:t xml:space="preserve"> und der</w:t>
      </w:r>
      <w:r w:rsidR="00343BAB" w:rsidRPr="00D05173">
        <w:rPr>
          <w:rFonts w:ascii="Arial" w:hAnsi="Arial" w:cs="Arial"/>
          <w:szCs w:val="21"/>
          <w:lang w:val="de-DE"/>
        </w:rPr>
        <w:t xml:space="preserve"> Dokumentation zum „Wunderkabinett“.</w:t>
      </w:r>
      <w:r w:rsidR="00393F64" w:rsidRPr="00D05173">
        <w:rPr>
          <w:rFonts w:ascii="Arial" w:hAnsi="Arial" w:cs="Arial"/>
          <w:szCs w:val="21"/>
          <w:lang w:val="de-DE"/>
        </w:rPr>
        <w:t xml:space="preserve"> Im kleinen Kino des Museums k</w:t>
      </w:r>
      <w:r w:rsidR="004C547A" w:rsidRPr="00D05173">
        <w:rPr>
          <w:rFonts w:ascii="Arial" w:hAnsi="Arial" w:cs="Arial"/>
          <w:szCs w:val="21"/>
          <w:lang w:val="de-DE"/>
        </w:rPr>
        <w:t>ann man</w:t>
      </w:r>
      <w:r w:rsidR="00393F64" w:rsidRPr="00D05173">
        <w:rPr>
          <w:rFonts w:ascii="Arial" w:hAnsi="Arial" w:cs="Arial"/>
          <w:szCs w:val="21"/>
          <w:lang w:val="de-DE"/>
        </w:rPr>
        <w:t xml:space="preserve"> sich </w:t>
      </w:r>
      <w:r w:rsidR="007736E1">
        <w:rPr>
          <w:rFonts w:ascii="Arial" w:hAnsi="Arial" w:cs="Arial"/>
          <w:szCs w:val="21"/>
          <w:lang w:val="de-DE"/>
        </w:rPr>
        <w:t>einen</w:t>
      </w:r>
      <w:r w:rsidR="00393F64" w:rsidRPr="00D05173">
        <w:rPr>
          <w:rFonts w:ascii="Arial" w:hAnsi="Arial" w:cs="Arial"/>
          <w:szCs w:val="21"/>
          <w:lang w:val="de-DE"/>
        </w:rPr>
        <w:t xml:space="preserve"> Dokumentarfilm </w:t>
      </w:r>
      <w:r w:rsidR="007736E1">
        <w:rPr>
          <w:rFonts w:ascii="Arial" w:hAnsi="Arial" w:cs="Arial"/>
          <w:szCs w:val="21"/>
          <w:lang w:val="de-DE"/>
        </w:rPr>
        <w:t xml:space="preserve">von </w:t>
      </w:r>
      <w:r w:rsidR="00393F64" w:rsidRPr="00D05173">
        <w:rPr>
          <w:rFonts w:ascii="Arial" w:hAnsi="Arial" w:cs="Arial"/>
          <w:szCs w:val="21"/>
          <w:lang w:val="de-DE"/>
        </w:rPr>
        <w:t xml:space="preserve">Pavel </w:t>
      </w:r>
      <w:proofErr w:type="spellStart"/>
      <w:r w:rsidR="00393F64" w:rsidRPr="00D05173">
        <w:rPr>
          <w:rFonts w:ascii="Arial" w:hAnsi="Arial" w:cs="Arial"/>
          <w:szCs w:val="21"/>
          <w:lang w:val="de-DE"/>
        </w:rPr>
        <w:t>Štingl</w:t>
      </w:r>
      <w:proofErr w:type="spellEnd"/>
      <w:r w:rsidR="00393F64" w:rsidRPr="00D05173">
        <w:rPr>
          <w:rFonts w:ascii="Arial" w:hAnsi="Arial" w:cs="Arial"/>
          <w:szCs w:val="21"/>
          <w:lang w:val="de-DE"/>
        </w:rPr>
        <w:t xml:space="preserve"> über die</w:t>
      </w:r>
      <w:r w:rsidR="00D54342" w:rsidRPr="00D05173">
        <w:rPr>
          <w:rFonts w:ascii="Arial" w:hAnsi="Arial" w:cs="Arial"/>
          <w:szCs w:val="21"/>
          <w:lang w:val="de-DE"/>
        </w:rPr>
        <w:t xml:space="preserve"> Tätigkeit der neurochirurgischen Abteilung </w:t>
      </w:r>
      <w:r w:rsidR="007736E1">
        <w:rPr>
          <w:rFonts w:ascii="Arial" w:hAnsi="Arial" w:cs="Arial"/>
          <w:szCs w:val="21"/>
          <w:lang w:val="de-DE"/>
        </w:rPr>
        <w:t xml:space="preserve">von </w:t>
      </w:r>
      <w:r w:rsidR="00D54342" w:rsidRPr="00D05173">
        <w:rPr>
          <w:rFonts w:ascii="Arial" w:hAnsi="Arial" w:cs="Arial"/>
          <w:szCs w:val="21"/>
          <w:lang w:val="de-DE"/>
        </w:rPr>
        <w:t xml:space="preserve">Prof. </w:t>
      </w:r>
      <w:proofErr w:type="spellStart"/>
      <w:r w:rsidR="00D54342" w:rsidRPr="00D05173">
        <w:rPr>
          <w:rFonts w:ascii="Arial" w:hAnsi="Arial" w:cs="Arial"/>
          <w:szCs w:val="21"/>
          <w:lang w:val="de-DE"/>
        </w:rPr>
        <w:t>Beneš</w:t>
      </w:r>
      <w:proofErr w:type="spellEnd"/>
      <w:r w:rsidR="00D54342" w:rsidRPr="00D05173">
        <w:rPr>
          <w:rFonts w:ascii="Arial" w:hAnsi="Arial" w:cs="Arial"/>
          <w:szCs w:val="21"/>
          <w:lang w:val="de-DE"/>
        </w:rPr>
        <w:t xml:space="preserve"> im </w:t>
      </w:r>
      <w:r w:rsidR="007538A5" w:rsidRPr="00D05173">
        <w:rPr>
          <w:rFonts w:ascii="Arial" w:hAnsi="Arial" w:cs="Arial"/>
          <w:szCs w:val="21"/>
          <w:lang w:val="de-DE"/>
        </w:rPr>
        <w:t>Militär</w:t>
      </w:r>
      <w:r w:rsidR="00D54342" w:rsidRPr="00D05173">
        <w:rPr>
          <w:rFonts w:ascii="Arial" w:hAnsi="Arial" w:cs="Arial"/>
          <w:szCs w:val="21"/>
          <w:lang w:val="de-DE"/>
        </w:rPr>
        <w:t>krankenhaus in Prag anschauen</w:t>
      </w:r>
      <w:r w:rsidR="00F71B14" w:rsidRPr="00D05173">
        <w:rPr>
          <w:rFonts w:ascii="Arial" w:hAnsi="Arial" w:cs="Arial"/>
          <w:szCs w:val="21"/>
          <w:lang w:val="de-DE"/>
        </w:rPr>
        <w:t>.</w:t>
      </w:r>
    </w:p>
    <w:p w14:paraId="5146B6A3" w14:textId="77777777" w:rsidR="00F71B14" w:rsidRPr="00D05173" w:rsidRDefault="00F71B14" w:rsidP="00F71B14">
      <w:pPr>
        <w:jc w:val="both"/>
        <w:rPr>
          <w:rFonts w:ascii="Arial" w:hAnsi="Arial" w:cs="Arial"/>
          <w:szCs w:val="21"/>
          <w:lang w:val="de-DE"/>
        </w:rPr>
      </w:pPr>
    </w:p>
    <w:p w14:paraId="20D97EE8" w14:textId="459BA79D" w:rsidR="00F71B14" w:rsidRPr="00D05173" w:rsidRDefault="00F9323F" w:rsidP="00F71B14">
      <w:pPr>
        <w:jc w:val="both"/>
        <w:rPr>
          <w:rFonts w:ascii="Arial" w:hAnsi="Arial" w:cs="Arial"/>
          <w:szCs w:val="21"/>
          <w:lang w:val="de-DE"/>
        </w:rPr>
      </w:pPr>
      <w:r w:rsidRPr="00D05173">
        <w:rPr>
          <w:rFonts w:ascii="Arial" w:hAnsi="Arial" w:cs="Arial"/>
          <w:szCs w:val="21"/>
          <w:lang w:val="de-DE"/>
        </w:rPr>
        <w:t>Sinn</w:t>
      </w:r>
      <w:r w:rsidR="00D25A28" w:rsidRPr="00D05173">
        <w:rPr>
          <w:rFonts w:ascii="Arial" w:hAnsi="Arial" w:cs="Arial"/>
          <w:szCs w:val="21"/>
          <w:lang w:val="de-DE"/>
        </w:rPr>
        <w:t xml:space="preserve"> </w:t>
      </w:r>
      <w:r w:rsidRPr="00D05173">
        <w:rPr>
          <w:rFonts w:ascii="Arial" w:hAnsi="Arial" w:cs="Arial"/>
          <w:szCs w:val="21"/>
          <w:lang w:val="de-DE"/>
        </w:rPr>
        <w:t xml:space="preserve">der Ausstellung ist es zudem, </w:t>
      </w:r>
      <w:r w:rsidR="003E4B07" w:rsidRPr="00D05173">
        <w:rPr>
          <w:rFonts w:ascii="Arial" w:hAnsi="Arial" w:cs="Arial"/>
          <w:szCs w:val="21"/>
          <w:lang w:val="de-DE"/>
        </w:rPr>
        <w:t xml:space="preserve">den Zuschauer dazu zu ermuntern </w:t>
      </w:r>
      <w:r w:rsidR="00214493" w:rsidRPr="00D05173">
        <w:rPr>
          <w:rFonts w:ascii="Arial" w:hAnsi="Arial" w:cs="Arial"/>
          <w:szCs w:val="21"/>
          <w:lang w:val="de-DE"/>
        </w:rPr>
        <w:t>bzw.</w:t>
      </w:r>
      <w:r w:rsidR="003E4B07" w:rsidRPr="00D05173">
        <w:rPr>
          <w:rFonts w:ascii="Arial" w:hAnsi="Arial" w:cs="Arial"/>
          <w:szCs w:val="21"/>
          <w:lang w:val="de-DE"/>
        </w:rPr>
        <w:t xml:space="preserve"> </w:t>
      </w:r>
      <w:r w:rsidR="00291A15" w:rsidRPr="00D05173">
        <w:rPr>
          <w:rFonts w:ascii="Arial" w:hAnsi="Arial" w:cs="Arial"/>
          <w:szCs w:val="21"/>
          <w:lang w:val="de-DE"/>
        </w:rPr>
        <w:t xml:space="preserve">einzuladen, sich </w:t>
      </w:r>
      <w:r w:rsidR="00D25A28" w:rsidRPr="00D05173">
        <w:rPr>
          <w:rFonts w:ascii="Arial" w:hAnsi="Arial" w:cs="Arial"/>
          <w:szCs w:val="21"/>
          <w:lang w:val="de-DE"/>
        </w:rPr>
        <w:t>unsere</w:t>
      </w:r>
      <w:r w:rsidR="00291A15" w:rsidRPr="00D05173">
        <w:rPr>
          <w:rFonts w:ascii="Arial" w:hAnsi="Arial" w:cs="Arial"/>
          <w:szCs w:val="21"/>
          <w:lang w:val="de-DE"/>
        </w:rPr>
        <w:t xml:space="preserve"> gemeinsam</w:t>
      </w:r>
      <w:r w:rsidR="007736E1">
        <w:rPr>
          <w:rFonts w:ascii="Arial" w:hAnsi="Arial" w:cs="Arial"/>
          <w:szCs w:val="21"/>
          <w:lang w:val="de-DE"/>
        </w:rPr>
        <w:t>e</w:t>
      </w:r>
      <w:r w:rsidR="00291A15" w:rsidRPr="00D05173">
        <w:rPr>
          <w:rFonts w:ascii="Arial" w:hAnsi="Arial" w:cs="Arial"/>
          <w:szCs w:val="21"/>
          <w:lang w:val="de-DE"/>
        </w:rPr>
        <w:t xml:space="preserve"> menschliche Sehnsucht nach einem </w:t>
      </w:r>
      <w:r w:rsidR="000732BC" w:rsidRPr="00D05173">
        <w:rPr>
          <w:rFonts w:ascii="Arial" w:hAnsi="Arial" w:cs="Arial"/>
          <w:szCs w:val="21"/>
          <w:lang w:val="de-DE"/>
        </w:rPr>
        <w:t>V</w:t>
      </w:r>
      <w:r w:rsidR="00291A15" w:rsidRPr="00D05173">
        <w:rPr>
          <w:rFonts w:ascii="Arial" w:hAnsi="Arial" w:cs="Arial"/>
          <w:szCs w:val="21"/>
          <w:lang w:val="de-DE"/>
        </w:rPr>
        <w:t xml:space="preserve">erschmelzen nicht </w:t>
      </w:r>
      <w:r w:rsidR="000732BC" w:rsidRPr="00D05173">
        <w:rPr>
          <w:rFonts w:ascii="Arial" w:hAnsi="Arial" w:cs="Arial"/>
          <w:szCs w:val="21"/>
          <w:lang w:val="de-DE"/>
        </w:rPr>
        <w:t>nur</w:t>
      </w:r>
      <w:r w:rsidR="00291A15" w:rsidRPr="00D05173">
        <w:rPr>
          <w:rFonts w:ascii="Arial" w:hAnsi="Arial" w:cs="Arial"/>
          <w:szCs w:val="21"/>
          <w:lang w:val="de-DE"/>
        </w:rPr>
        <w:t xml:space="preserve"> mit</w:t>
      </w:r>
      <w:r w:rsidR="00D25A28" w:rsidRPr="00D05173">
        <w:rPr>
          <w:rFonts w:ascii="Arial" w:hAnsi="Arial" w:cs="Arial"/>
          <w:szCs w:val="21"/>
          <w:lang w:val="de-DE"/>
        </w:rPr>
        <w:t xml:space="preserve"> </w:t>
      </w:r>
      <w:r w:rsidR="00291A15" w:rsidRPr="00D05173">
        <w:rPr>
          <w:rFonts w:ascii="Arial" w:hAnsi="Arial" w:cs="Arial"/>
          <w:szCs w:val="21"/>
          <w:lang w:val="de-DE"/>
        </w:rPr>
        <w:t>der Natur selbst</w:t>
      </w:r>
      <w:r w:rsidR="00A53F9E" w:rsidRPr="00D05173">
        <w:rPr>
          <w:rFonts w:ascii="Arial" w:hAnsi="Arial" w:cs="Arial"/>
          <w:szCs w:val="21"/>
          <w:lang w:val="de-DE"/>
        </w:rPr>
        <w:t>, sondern auch mit allem</w:t>
      </w:r>
      <w:r w:rsidR="000245E9" w:rsidRPr="00D05173">
        <w:rPr>
          <w:rFonts w:ascii="Arial" w:hAnsi="Arial" w:cs="Arial"/>
          <w:szCs w:val="21"/>
          <w:lang w:val="de-DE"/>
        </w:rPr>
        <w:t>, was über uns hinausgeht</w:t>
      </w:r>
      <w:r w:rsidR="008A0504" w:rsidRPr="00D05173">
        <w:rPr>
          <w:rFonts w:ascii="Arial" w:hAnsi="Arial" w:cs="Arial"/>
          <w:szCs w:val="21"/>
          <w:lang w:val="de-DE"/>
        </w:rPr>
        <w:t>, vielleicht mit dem Kosmos, der den Menschen</w:t>
      </w:r>
      <w:r w:rsidR="00131A67" w:rsidRPr="00D05173">
        <w:rPr>
          <w:rFonts w:ascii="Arial" w:hAnsi="Arial" w:cs="Arial"/>
          <w:szCs w:val="21"/>
          <w:lang w:val="de-DE"/>
        </w:rPr>
        <w:t xml:space="preserve"> </w:t>
      </w:r>
      <w:r w:rsidR="003F567D" w:rsidRPr="00D05173">
        <w:rPr>
          <w:rFonts w:ascii="Arial" w:hAnsi="Arial" w:cs="Arial"/>
          <w:szCs w:val="21"/>
          <w:lang w:val="de-DE"/>
        </w:rPr>
        <w:t>gesetzmäßig übersteigt</w:t>
      </w:r>
      <w:r w:rsidR="002E6B6C" w:rsidRPr="00D05173">
        <w:rPr>
          <w:rFonts w:ascii="Arial" w:hAnsi="Arial" w:cs="Arial"/>
          <w:szCs w:val="21"/>
          <w:lang w:val="de-DE"/>
        </w:rPr>
        <w:t>, bewusst</w:t>
      </w:r>
      <w:r w:rsidR="007736E1">
        <w:rPr>
          <w:rFonts w:ascii="Arial" w:hAnsi="Arial" w:cs="Arial"/>
          <w:szCs w:val="21"/>
          <w:lang w:val="de-DE"/>
        </w:rPr>
        <w:t xml:space="preserve"> </w:t>
      </w:r>
      <w:r w:rsidR="002E6B6C" w:rsidRPr="00D05173">
        <w:rPr>
          <w:rFonts w:ascii="Arial" w:hAnsi="Arial" w:cs="Arial"/>
          <w:szCs w:val="21"/>
          <w:lang w:val="de-DE"/>
        </w:rPr>
        <w:t>zu</w:t>
      </w:r>
      <w:r w:rsidR="007736E1">
        <w:rPr>
          <w:rFonts w:ascii="Arial" w:hAnsi="Arial" w:cs="Arial"/>
          <w:szCs w:val="21"/>
          <w:lang w:val="de-DE"/>
        </w:rPr>
        <w:t xml:space="preserve"> </w:t>
      </w:r>
      <w:r w:rsidR="002E6B6C" w:rsidRPr="00D05173">
        <w:rPr>
          <w:rFonts w:ascii="Arial" w:hAnsi="Arial" w:cs="Arial"/>
          <w:szCs w:val="21"/>
          <w:lang w:val="de-DE"/>
        </w:rPr>
        <w:t>machen</w:t>
      </w:r>
      <w:r w:rsidR="003F567D" w:rsidRPr="00D05173">
        <w:rPr>
          <w:rFonts w:ascii="Arial" w:hAnsi="Arial" w:cs="Arial"/>
          <w:szCs w:val="21"/>
          <w:lang w:val="de-DE"/>
        </w:rPr>
        <w:t>.</w:t>
      </w:r>
      <w:r w:rsidR="001D073A" w:rsidRPr="00D05173">
        <w:rPr>
          <w:rFonts w:ascii="Arial" w:hAnsi="Arial" w:cs="Arial"/>
          <w:szCs w:val="21"/>
          <w:lang w:val="de-DE"/>
        </w:rPr>
        <w:t xml:space="preserve"> Wir s</w:t>
      </w:r>
      <w:r w:rsidR="00A75CBD" w:rsidRPr="00D05173">
        <w:rPr>
          <w:rFonts w:ascii="Arial" w:hAnsi="Arial" w:cs="Arial"/>
          <w:szCs w:val="21"/>
          <w:lang w:val="de-DE"/>
        </w:rPr>
        <w:t>i</w:t>
      </w:r>
      <w:r w:rsidR="001D073A" w:rsidRPr="00D05173">
        <w:rPr>
          <w:rFonts w:ascii="Arial" w:hAnsi="Arial" w:cs="Arial"/>
          <w:szCs w:val="21"/>
          <w:lang w:val="de-DE"/>
        </w:rPr>
        <w:t>nd mit dem Kosmos verbunden, wir sind ein Teil von ihm</w:t>
      </w:r>
      <w:r w:rsidR="00A75CBD" w:rsidRPr="00D05173">
        <w:rPr>
          <w:rFonts w:ascii="Arial" w:hAnsi="Arial" w:cs="Arial"/>
          <w:szCs w:val="21"/>
          <w:lang w:val="de-DE"/>
        </w:rPr>
        <w:t xml:space="preserve">, unsere Gene sind nur </w:t>
      </w:r>
      <w:r w:rsidR="00347960" w:rsidRPr="00D05173">
        <w:rPr>
          <w:rFonts w:ascii="Arial" w:hAnsi="Arial" w:cs="Arial"/>
          <w:szCs w:val="21"/>
          <w:lang w:val="de-DE"/>
        </w:rPr>
        <w:t xml:space="preserve">unbedeutende Partikel einer höheren </w:t>
      </w:r>
      <w:r w:rsidR="0020735F" w:rsidRPr="00D05173">
        <w:rPr>
          <w:rFonts w:ascii="Arial" w:hAnsi="Arial" w:cs="Arial"/>
          <w:szCs w:val="21"/>
          <w:lang w:val="de-DE"/>
        </w:rPr>
        <w:t>Ordnung</w:t>
      </w:r>
      <w:r w:rsidR="00347960" w:rsidRPr="00D05173">
        <w:rPr>
          <w:rFonts w:ascii="Arial" w:hAnsi="Arial" w:cs="Arial"/>
          <w:szCs w:val="21"/>
          <w:lang w:val="de-DE"/>
        </w:rPr>
        <w:t xml:space="preserve">. Die multimedialen Objekte, Kunstwerke und </w:t>
      </w:r>
      <w:r w:rsidR="0020735F" w:rsidRPr="00D05173">
        <w:rPr>
          <w:rFonts w:ascii="Arial" w:hAnsi="Arial" w:cs="Arial"/>
          <w:szCs w:val="21"/>
          <w:lang w:val="de-DE"/>
        </w:rPr>
        <w:t>obskuren Artefakte</w:t>
      </w:r>
      <w:r w:rsidR="002A1688" w:rsidRPr="00D05173">
        <w:rPr>
          <w:rFonts w:ascii="Arial" w:hAnsi="Arial" w:cs="Arial"/>
          <w:szCs w:val="21"/>
          <w:lang w:val="de-DE"/>
        </w:rPr>
        <w:t xml:space="preserve"> </w:t>
      </w:r>
      <w:r w:rsidR="0020735F" w:rsidRPr="00D05173">
        <w:rPr>
          <w:rFonts w:ascii="Arial" w:hAnsi="Arial" w:cs="Arial"/>
          <w:szCs w:val="21"/>
          <w:lang w:val="de-DE"/>
        </w:rPr>
        <w:t xml:space="preserve">schaffen </w:t>
      </w:r>
      <w:r w:rsidR="008F5E3C" w:rsidRPr="00D05173">
        <w:rPr>
          <w:rFonts w:ascii="Arial" w:hAnsi="Arial" w:cs="Arial"/>
          <w:szCs w:val="21"/>
          <w:lang w:val="de-DE"/>
        </w:rPr>
        <w:t>ein Mysterium</w:t>
      </w:r>
      <w:r w:rsidR="0020735F" w:rsidRPr="00D05173">
        <w:rPr>
          <w:rFonts w:ascii="Arial" w:hAnsi="Arial" w:cs="Arial"/>
          <w:szCs w:val="21"/>
          <w:lang w:val="de-DE"/>
        </w:rPr>
        <w:t xml:space="preserve"> </w:t>
      </w:r>
      <w:r w:rsidR="00066AAD" w:rsidRPr="00D05173">
        <w:rPr>
          <w:rFonts w:ascii="Arial" w:hAnsi="Arial" w:cs="Arial"/>
          <w:szCs w:val="21"/>
          <w:lang w:val="de-DE"/>
        </w:rPr>
        <w:t xml:space="preserve">von </w:t>
      </w:r>
      <w:r w:rsidR="008F5E3C" w:rsidRPr="00D05173">
        <w:rPr>
          <w:rFonts w:ascii="Arial" w:hAnsi="Arial" w:cs="Arial"/>
          <w:szCs w:val="21"/>
          <w:lang w:val="de-DE"/>
        </w:rPr>
        <w:t>Impressionen un</w:t>
      </w:r>
      <w:r w:rsidR="00066AAD" w:rsidRPr="00D05173">
        <w:rPr>
          <w:rFonts w:ascii="Arial" w:hAnsi="Arial" w:cs="Arial"/>
          <w:szCs w:val="21"/>
          <w:lang w:val="de-DE"/>
        </w:rPr>
        <w:t>d Projektionen in dem höchstentwickelten Organ unseres Körpers</w:t>
      </w:r>
      <w:r w:rsidR="007938D1">
        <w:rPr>
          <w:rFonts w:ascii="Arial" w:hAnsi="Arial" w:cs="Arial"/>
          <w:szCs w:val="21"/>
          <w:lang w:val="de-DE"/>
        </w:rPr>
        <w:t>-</w:t>
      </w:r>
      <w:r w:rsidR="00066AAD" w:rsidRPr="00D05173">
        <w:rPr>
          <w:rFonts w:ascii="Arial" w:hAnsi="Arial" w:cs="Arial"/>
          <w:szCs w:val="21"/>
          <w:lang w:val="de-DE"/>
        </w:rPr>
        <w:t xml:space="preserve"> im Gehirn.</w:t>
      </w:r>
      <w:r w:rsidR="001D073A" w:rsidRPr="00D05173">
        <w:rPr>
          <w:rFonts w:ascii="Arial" w:hAnsi="Arial" w:cs="Arial"/>
          <w:szCs w:val="21"/>
          <w:lang w:val="de-DE"/>
        </w:rPr>
        <w:t xml:space="preserve"> </w:t>
      </w:r>
    </w:p>
    <w:p w14:paraId="52E64F24" w14:textId="77777777" w:rsidR="00F71B14" w:rsidRPr="00D05173" w:rsidRDefault="00F71B14" w:rsidP="00F71B14">
      <w:pPr>
        <w:jc w:val="both"/>
        <w:rPr>
          <w:rFonts w:ascii="Arial" w:hAnsi="Arial" w:cs="Arial"/>
          <w:szCs w:val="21"/>
          <w:lang w:val="de-DE"/>
        </w:rPr>
      </w:pPr>
    </w:p>
    <w:p w14:paraId="6876EF25" w14:textId="77777777" w:rsidR="00F71B14" w:rsidRPr="00D05173" w:rsidRDefault="006D4ED3" w:rsidP="00F71B14">
      <w:pPr>
        <w:jc w:val="both"/>
        <w:rPr>
          <w:rFonts w:ascii="Arial" w:hAnsi="Arial" w:cs="Arial"/>
          <w:szCs w:val="21"/>
          <w:lang w:val="de-DE"/>
        </w:rPr>
      </w:pPr>
      <w:r w:rsidRPr="00D05173">
        <w:rPr>
          <w:rFonts w:ascii="Arial" w:hAnsi="Arial" w:cs="Arial"/>
          <w:szCs w:val="21"/>
          <w:lang w:val="de-DE"/>
        </w:rPr>
        <w:t xml:space="preserve">Die Ausstellung wurde zu Ehren von Professor </w:t>
      </w:r>
      <w:r w:rsidR="00F71B14" w:rsidRPr="00D05173">
        <w:rPr>
          <w:rFonts w:ascii="Arial" w:hAnsi="Arial" w:cs="Arial"/>
          <w:szCs w:val="21"/>
          <w:lang w:val="de-DE"/>
        </w:rPr>
        <w:t>Vladimír Beneš</w:t>
      </w:r>
      <w:r w:rsidR="001D6979" w:rsidRPr="00D05173">
        <w:rPr>
          <w:rFonts w:ascii="Arial" w:hAnsi="Arial" w:cs="Arial"/>
          <w:szCs w:val="21"/>
          <w:lang w:val="de-DE"/>
        </w:rPr>
        <w:t xml:space="preserve"> </w:t>
      </w:r>
      <w:r w:rsidR="00F8680E" w:rsidRPr="00D05173">
        <w:rPr>
          <w:rFonts w:ascii="Arial" w:hAnsi="Arial" w:cs="Arial"/>
          <w:szCs w:val="21"/>
          <w:lang w:val="de-DE"/>
        </w:rPr>
        <w:t>konzipiert</w:t>
      </w:r>
      <w:r w:rsidR="00F71B14" w:rsidRPr="00D05173">
        <w:rPr>
          <w:rFonts w:ascii="Arial" w:hAnsi="Arial" w:cs="Arial"/>
          <w:szCs w:val="21"/>
          <w:lang w:val="de-DE"/>
        </w:rPr>
        <w:t>.</w:t>
      </w:r>
    </w:p>
    <w:p w14:paraId="35C13AD4" w14:textId="77777777" w:rsidR="005F147F" w:rsidRPr="00D05173" w:rsidRDefault="005F147F" w:rsidP="00F71B14">
      <w:pPr>
        <w:jc w:val="both"/>
        <w:rPr>
          <w:rFonts w:ascii="Arial" w:hAnsi="Arial" w:cs="Arial"/>
          <w:b/>
          <w:bCs/>
          <w:szCs w:val="21"/>
          <w:lang w:val="de-DE"/>
        </w:rPr>
      </w:pPr>
    </w:p>
    <w:p w14:paraId="50FAAF6E" w14:textId="77777777" w:rsidR="00F71B14" w:rsidRPr="00D05173" w:rsidRDefault="00D666BB" w:rsidP="00F71B14">
      <w:pPr>
        <w:jc w:val="both"/>
        <w:rPr>
          <w:rFonts w:ascii="Arial" w:hAnsi="Arial" w:cs="Arial"/>
          <w:b/>
          <w:bCs/>
          <w:szCs w:val="21"/>
          <w:lang w:val="de-DE"/>
        </w:rPr>
      </w:pPr>
      <w:r w:rsidRPr="00D05173">
        <w:rPr>
          <w:rFonts w:ascii="Arial" w:hAnsi="Arial" w:cs="Arial"/>
          <w:b/>
          <w:bCs/>
          <w:szCs w:val="21"/>
          <w:lang w:val="de-DE"/>
        </w:rPr>
        <w:lastRenderedPageBreak/>
        <w:t>Weitere Künstler</w:t>
      </w:r>
      <w:r w:rsidR="00F71B14" w:rsidRPr="00D05173">
        <w:rPr>
          <w:rFonts w:ascii="Arial" w:hAnsi="Arial" w:cs="Arial"/>
          <w:b/>
          <w:bCs/>
          <w:szCs w:val="21"/>
          <w:lang w:val="de-DE"/>
        </w:rPr>
        <w:t>:</w:t>
      </w:r>
    </w:p>
    <w:p w14:paraId="3C28F5B0" w14:textId="15398B3A" w:rsidR="00F71B14" w:rsidRPr="00D05173" w:rsidRDefault="00F71B14" w:rsidP="00E30873">
      <w:pPr>
        <w:jc w:val="both"/>
        <w:rPr>
          <w:rFonts w:ascii="Arial" w:hAnsi="Arial" w:cs="Arial"/>
          <w:szCs w:val="21"/>
          <w:lang w:val="de-DE"/>
        </w:rPr>
      </w:pPr>
      <w:r w:rsidRPr="00D05173">
        <w:rPr>
          <w:rFonts w:ascii="Arial" w:hAnsi="Arial" w:cs="Arial"/>
          <w:szCs w:val="21"/>
          <w:lang w:val="de-DE"/>
        </w:rPr>
        <w:t xml:space="preserve">Özlem Akin, Roman </w:t>
      </w:r>
      <w:proofErr w:type="spellStart"/>
      <w:r w:rsidRPr="00D05173">
        <w:rPr>
          <w:rFonts w:ascii="Arial" w:hAnsi="Arial" w:cs="Arial"/>
          <w:szCs w:val="21"/>
          <w:lang w:val="de-DE"/>
        </w:rPr>
        <w:t>Franta</w:t>
      </w:r>
      <w:proofErr w:type="spellEnd"/>
      <w:r w:rsidRPr="00D05173">
        <w:rPr>
          <w:rFonts w:ascii="Arial" w:hAnsi="Arial" w:cs="Arial"/>
          <w:szCs w:val="21"/>
          <w:lang w:val="de-DE"/>
        </w:rPr>
        <w:t xml:space="preserve">, Xénia </w:t>
      </w:r>
      <w:proofErr w:type="spellStart"/>
      <w:r w:rsidRPr="00D05173">
        <w:rPr>
          <w:rFonts w:ascii="Arial" w:hAnsi="Arial" w:cs="Arial"/>
          <w:szCs w:val="21"/>
          <w:lang w:val="de-DE"/>
        </w:rPr>
        <w:t>Hoffmeisterová</w:t>
      </w:r>
      <w:proofErr w:type="spellEnd"/>
      <w:r w:rsidRPr="00D05173">
        <w:rPr>
          <w:rFonts w:ascii="Arial" w:hAnsi="Arial" w:cs="Arial"/>
          <w:szCs w:val="21"/>
          <w:lang w:val="de-DE"/>
        </w:rPr>
        <w:t xml:space="preserve">, Keiko </w:t>
      </w:r>
      <w:proofErr w:type="spellStart"/>
      <w:r w:rsidRPr="00D05173">
        <w:rPr>
          <w:rFonts w:ascii="Arial" w:hAnsi="Arial" w:cs="Arial"/>
          <w:szCs w:val="21"/>
          <w:lang w:val="de-DE"/>
        </w:rPr>
        <w:t>Koitabashi</w:t>
      </w:r>
      <w:proofErr w:type="spellEnd"/>
      <w:r w:rsidRPr="00D05173">
        <w:rPr>
          <w:rFonts w:ascii="Arial" w:hAnsi="Arial" w:cs="Arial"/>
          <w:szCs w:val="21"/>
          <w:lang w:val="de-DE"/>
        </w:rPr>
        <w:t xml:space="preserve">, Margot, Jakub </w:t>
      </w:r>
      <w:proofErr w:type="spellStart"/>
      <w:r w:rsidRPr="00D05173">
        <w:rPr>
          <w:rFonts w:ascii="Arial" w:hAnsi="Arial" w:cs="Arial"/>
          <w:szCs w:val="21"/>
          <w:lang w:val="de-DE"/>
        </w:rPr>
        <w:t>Nepraš</w:t>
      </w:r>
      <w:proofErr w:type="spellEnd"/>
      <w:r w:rsidRPr="00D05173">
        <w:rPr>
          <w:rFonts w:ascii="Arial" w:hAnsi="Arial" w:cs="Arial"/>
          <w:szCs w:val="21"/>
          <w:lang w:val="de-DE"/>
        </w:rPr>
        <w:t xml:space="preserve">, Daniel </w:t>
      </w:r>
      <w:proofErr w:type="spellStart"/>
      <w:r w:rsidRPr="00D05173">
        <w:rPr>
          <w:rFonts w:ascii="Arial" w:hAnsi="Arial" w:cs="Arial"/>
          <w:szCs w:val="21"/>
          <w:lang w:val="de-DE"/>
        </w:rPr>
        <w:t>Pešta</w:t>
      </w:r>
      <w:proofErr w:type="spellEnd"/>
      <w:r w:rsidRPr="00D05173">
        <w:rPr>
          <w:rFonts w:ascii="Arial" w:hAnsi="Arial" w:cs="Arial"/>
          <w:szCs w:val="21"/>
          <w:lang w:val="de-DE"/>
        </w:rPr>
        <w:t xml:space="preserve">, </w:t>
      </w:r>
      <w:proofErr w:type="spellStart"/>
      <w:r w:rsidRPr="00D05173">
        <w:rPr>
          <w:rFonts w:ascii="Arial" w:hAnsi="Arial" w:cs="Arial"/>
          <w:szCs w:val="21"/>
          <w:lang w:val="de-DE"/>
        </w:rPr>
        <w:t>Luboš</w:t>
      </w:r>
      <w:proofErr w:type="spellEnd"/>
      <w:r w:rsidRPr="00D05173">
        <w:rPr>
          <w:rFonts w:ascii="Arial" w:hAnsi="Arial" w:cs="Arial"/>
          <w:szCs w:val="21"/>
          <w:lang w:val="de-DE"/>
        </w:rPr>
        <w:t xml:space="preserve"> </w:t>
      </w:r>
      <w:proofErr w:type="spellStart"/>
      <w:r w:rsidRPr="00D05173">
        <w:rPr>
          <w:rFonts w:ascii="Arial" w:hAnsi="Arial" w:cs="Arial"/>
          <w:szCs w:val="21"/>
          <w:lang w:val="de-DE"/>
        </w:rPr>
        <w:t>Plný</w:t>
      </w:r>
      <w:proofErr w:type="spellEnd"/>
      <w:r w:rsidRPr="00D05173">
        <w:rPr>
          <w:rFonts w:ascii="Arial" w:hAnsi="Arial" w:cs="Arial"/>
          <w:szCs w:val="21"/>
          <w:lang w:val="de-DE"/>
        </w:rPr>
        <w:t xml:space="preserve">, Cornelia Renz, Anke Röhrscheid, </w:t>
      </w:r>
      <w:r w:rsidR="00E30873" w:rsidRPr="00D05173">
        <w:rPr>
          <w:rFonts w:ascii="Arial" w:hAnsi="Arial" w:cs="Arial"/>
          <w:szCs w:val="21"/>
          <w:lang w:val="de-DE"/>
        </w:rPr>
        <w:t xml:space="preserve">Paulina Skavová, </w:t>
      </w:r>
      <w:r w:rsidRPr="00D05173">
        <w:rPr>
          <w:rFonts w:ascii="Arial" w:hAnsi="Arial" w:cs="Arial"/>
          <w:szCs w:val="21"/>
          <w:lang w:val="de-DE"/>
        </w:rPr>
        <w:t xml:space="preserve">Jan </w:t>
      </w:r>
      <w:proofErr w:type="spellStart"/>
      <w:r w:rsidRPr="00D05173">
        <w:rPr>
          <w:rFonts w:ascii="Arial" w:hAnsi="Arial" w:cs="Arial"/>
          <w:szCs w:val="21"/>
          <w:lang w:val="de-DE"/>
        </w:rPr>
        <w:t>Švankmajer</w:t>
      </w:r>
      <w:proofErr w:type="spellEnd"/>
      <w:r w:rsidRPr="00D05173">
        <w:rPr>
          <w:rFonts w:ascii="Arial" w:hAnsi="Arial" w:cs="Arial"/>
          <w:szCs w:val="21"/>
          <w:lang w:val="de-DE"/>
        </w:rPr>
        <w:t xml:space="preserve">, Anna </w:t>
      </w:r>
      <w:proofErr w:type="spellStart"/>
      <w:r w:rsidRPr="00D05173">
        <w:rPr>
          <w:rFonts w:ascii="Arial" w:hAnsi="Arial" w:cs="Arial"/>
          <w:szCs w:val="21"/>
          <w:lang w:val="de-DE"/>
        </w:rPr>
        <w:t>Zemánková</w:t>
      </w:r>
      <w:proofErr w:type="spellEnd"/>
      <w:r w:rsidR="001B1163">
        <w:rPr>
          <w:rFonts w:ascii="Arial" w:hAnsi="Arial" w:cs="Arial"/>
          <w:szCs w:val="21"/>
          <w:lang w:val="de-DE"/>
        </w:rPr>
        <w:t>, Jitka Štenclová</w:t>
      </w:r>
    </w:p>
    <w:p w14:paraId="0A663BE7" w14:textId="77777777" w:rsidR="00DA5E1F" w:rsidRPr="00D05173" w:rsidRDefault="00F71B14" w:rsidP="0062718B">
      <w:pPr>
        <w:jc w:val="both"/>
        <w:rPr>
          <w:rFonts w:ascii="Arial" w:hAnsi="Arial" w:cs="Arial"/>
          <w:szCs w:val="21"/>
          <w:lang w:val="de-DE"/>
        </w:rPr>
      </w:pPr>
      <w:r w:rsidRPr="00D05173">
        <w:rPr>
          <w:rFonts w:ascii="Arial" w:hAnsi="Arial" w:cs="Arial"/>
          <w:szCs w:val="21"/>
          <w:lang w:val="de-DE"/>
        </w:rPr>
        <w:t xml:space="preserve"> </w:t>
      </w:r>
    </w:p>
    <w:p w14:paraId="0F14D407" w14:textId="77777777" w:rsidR="0056476F" w:rsidRPr="00D05173" w:rsidRDefault="0056476F" w:rsidP="00DA5E1F">
      <w:pPr>
        <w:ind w:left="-284"/>
        <w:rPr>
          <w:rFonts w:eastAsia="Times New Roman"/>
          <w:szCs w:val="21"/>
          <w:lang w:val="de-DE" w:eastAsia="cs-CZ"/>
        </w:rPr>
      </w:pPr>
    </w:p>
    <w:p w14:paraId="2D16D27B" w14:textId="26A02F4C" w:rsidR="0062718B" w:rsidRDefault="00DA5E1F" w:rsidP="00E30873">
      <w:pPr>
        <w:ind w:left="-284" w:firstLine="284"/>
        <w:rPr>
          <w:rFonts w:ascii="Arial" w:eastAsia="Times New Roman" w:hAnsi="Arial" w:cs="Arial"/>
          <w:color w:val="000000"/>
          <w:szCs w:val="21"/>
          <w:lang w:val="de-DE" w:eastAsia="cs-CZ"/>
        </w:rPr>
      </w:pPr>
      <w:r w:rsidRPr="00D05173">
        <w:rPr>
          <w:rFonts w:ascii="Arial" w:eastAsia="Times New Roman" w:hAnsi="Arial" w:cs="Arial"/>
          <w:b/>
          <w:bCs/>
          <w:color w:val="000000"/>
          <w:szCs w:val="21"/>
          <w:lang w:val="de-DE" w:eastAsia="cs-CZ"/>
        </w:rPr>
        <w:t>Kur</w:t>
      </w:r>
      <w:r w:rsidR="002E303B" w:rsidRPr="00D05173">
        <w:rPr>
          <w:rFonts w:ascii="Arial" w:eastAsia="Times New Roman" w:hAnsi="Arial" w:cs="Arial"/>
          <w:b/>
          <w:bCs/>
          <w:color w:val="000000"/>
          <w:szCs w:val="21"/>
          <w:lang w:val="de-DE" w:eastAsia="cs-CZ"/>
        </w:rPr>
        <w:t>atorin der Ausstellung</w:t>
      </w:r>
      <w:r w:rsidR="00173845" w:rsidRPr="00D05173">
        <w:rPr>
          <w:rFonts w:ascii="Arial" w:eastAsia="Times New Roman" w:hAnsi="Arial" w:cs="Arial"/>
          <w:b/>
          <w:bCs/>
          <w:color w:val="000000"/>
          <w:szCs w:val="21"/>
          <w:lang w:val="de-DE" w:eastAsia="cs-CZ"/>
        </w:rPr>
        <w:t xml:space="preserve">, </w:t>
      </w:r>
      <w:r w:rsidR="002E303B" w:rsidRPr="00D05173">
        <w:rPr>
          <w:rFonts w:ascii="Arial" w:eastAsia="Times New Roman" w:hAnsi="Arial" w:cs="Arial"/>
          <w:b/>
          <w:bCs/>
          <w:color w:val="000000"/>
          <w:szCs w:val="21"/>
          <w:lang w:val="de-DE" w:eastAsia="cs-CZ"/>
        </w:rPr>
        <w:t>T</w:t>
      </w:r>
      <w:r w:rsidR="00173845" w:rsidRPr="00D05173">
        <w:rPr>
          <w:rFonts w:ascii="Arial" w:eastAsia="Times New Roman" w:hAnsi="Arial" w:cs="Arial"/>
          <w:b/>
          <w:bCs/>
          <w:color w:val="000000"/>
          <w:szCs w:val="21"/>
          <w:lang w:val="de-DE" w:eastAsia="cs-CZ"/>
        </w:rPr>
        <w:t>ext</w:t>
      </w:r>
      <w:r w:rsidRPr="00D05173">
        <w:rPr>
          <w:rFonts w:ascii="Arial" w:eastAsia="Times New Roman" w:hAnsi="Arial" w:cs="Arial"/>
          <w:b/>
          <w:bCs/>
          <w:color w:val="000000"/>
          <w:szCs w:val="21"/>
          <w:lang w:val="de-DE" w:eastAsia="cs-CZ"/>
        </w:rPr>
        <w:t xml:space="preserve">: </w:t>
      </w:r>
      <w:proofErr w:type="spellStart"/>
      <w:r w:rsidRPr="00D05173">
        <w:rPr>
          <w:rFonts w:ascii="Arial" w:eastAsia="Times New Roman" w:hAnsi="Arial" w:cs="Arial"/>
          <w:color w:val="000000"/>
          <w:szCs w:val="21"/>
          <w:lang w:val="de-DE" w:eastAsia="cs-CZ"/>
        </w:rPr>
        <w:t>Dadja</w:t>
      </w:r>
      <w:proofErr w:type="spellEnd"/>
      <w:r w:rsidRPr="00D05173">
        <w:rPr>
          <w:rFonts w:ascii="Arial" w:eastAsia="Times New Roman" w:hAnsi="Arial" w:cs="Arial"/>
          <w:color w:val="000000"/>
          <w:szCs w:val="21"/>
          <w:lang w:val="de-DE" w:eastAsia="cs-CZ"/>
        </w:rPr>
        <w:t xml:space="preserve"> Altenburg Kohl</w:t>
      </w:r>
    </w:p>
    <w:p w14:paraId="6A4334A6" w14:textId="77777777" w:rsidR="00801721" w:rsidRPr="00D05173" w:rsidRDefault="00801721" w:rsidP="00E30873">
      <w:pPr>
        <w:ind w:left="-284" w:firstLine="284"/>
        <w:rPr>
          <w:rFonts w:ascii="Arial" w:eastAsia="Times New Roman" w:hAnsi="Arial" w:cs="Arial"/>
          <w:color w:val="000000"/>
          <w:szCs w:val="21"/>
          <w:lang w:val="de-DE" w:eastAsia="cs-CZ"/>
        </w:rPr>
      </w:pPr>
    </w:p>
    <w:p w14:paraId="5F958C87" w14:textId="77777777" w:rsidR="00DA5E1F" w:rsidRPr="00D05173" w:rsidRDefault="00DA5E1F" w:rsidP="00F71B14">
      <w:pPr>
        <w:pStyle w:val="p1"/>
        <w:spacing w:line="276" w:lineRule="auto"/>
        <w:ind w:left="-284" w:firstLine="284"/>
        <w:jc w:val="both"/>
        <w:rPr>
          <w:rFonts w:ascii="Arial" w:hAnsi="Arial"/>
          <w:color w:val="auto"/>
          <w:sz w:val="22"/>
          <w:szCs w:val="22"/>
          <w:lang w:val="de-DE"/>
        </w:rPr>
      </w:pPr>
      <w:r w:rsidRPr="00D05173">
        <w:rPr>
          <w:rFonts w:ascii="Arial" w:hAnsi="Arial"/>
          <w:b/>
          <w:bCs/>
          <w:color w:val="auto"/>
          <w:sz w:val="22"/>
          <w:szCs w:val="22"/>
          <w:lang w:val="de-DE"/>
        </w:rPr>
        <w:t>Museum Montanelli, MuMo</w:t>
      </w:r>
    </w:p>
    <w:p w14:paraId="1AAB1F4A" w14:textId="63E1FE1B" w:rsidR="00C34ABC" w:rsidRDefault="00DA5E1F" w:rsidP="00801721">
      <w:pPr>
        <w:pStyle w:val="p1"/>
        <w:spacing w:line="276" w:lineRule="auto"/>
        <w:ind w:left="-284" w:firstLine="284"/>
        <w:jc w:val="both"/>
        <w:rPr>
          <w:rFonts w:ascii="Arial" w:hAnsi="Arial"/>
          <w:color w:val="auto"/>
          <w:sz w:val="22"/>
          <w:szCs w:val="22"/>
          <w:lang w:val="de-DE"/>
        </w:rPr>
      </w:pPr>
      <w:r w:rsidRPr="00D05173">
        <w:rPr>
          <w:rFonts w:ascii="Arial" w:hAnsi="Arial"/>
          <w:color w:val="auto"/>
          <w:sz w:val="22"/>
          <w:szCs w:val="22"/>
          <w:lang w:val="de-DE"/>
        </w:rPr>
        <w:t>Kontakt: +420 724 992</w:t>
      </w:r>
      <w:r w:rsidR="00C34ABC">
        <w:rPr>
          <w:rFonts w:ascii="Arial" w:hAnsi="Arial"/>
          <w:color w:val="auto"/>
          <w:sz w:val="22"/>
          <w:szCs w:val="22"/>
          <w:lang w:val="de-DE"/>
        </w:rPr>
        <w:t> </w:t>
      </w:r>
      <w:r w:rsidRPr="00D05173">
        <w:rPr>
          <w:rFonts w:ascii="Arial" w:hAnsi="Arial"/>
          <w:color w:val="auto"/>
          <w:sz w:val="22"/>
          <w:szCs w:val="22"/>
          <w:lang w:val="de-DE"/>
        </w:rPr>
        <w:t>545</w:t>
      </w:r>
    </w:p>
    <w:p w14:paraId="7A300BA6" w14:textId="4DD30610" w:rsidR="00C34ABC" w:rsidRDefault="00A9051C" w:rsidP="00801721">
      <w:pPr>
        <w:pStyle w:val="p1"/>
        <w:spacing w:line="276" w:lineRule="auto"/>
        <w:ind w:left="-284" w:firstLine="284"/>
        <w:jc w:val="both"/>
        <w:rPr>
          <w:rStyle w:val="Hypertextovodkaz"/>
          <w:rFonts w:ascii="Arial" w:hAnsi="Arial"/>
          <w:sz w:val="22"/>
          <w:szCs w:val="22"/>
          <w:lang w:val="de-DE"/>
        </w:rPr>
      </w:pPr>
      <w:hyperlink r:id="rId7" w:history="1">
        <w:r w:rsidR="00C34ABC" w:rsidRPr="00EE5ADB">
          <w:rPr>
            <w:rStyle w:val="Hypertextovodkaz"/>
            <w:rFonts w:ascii="Arial" w:hAnsi="Arial"/>
            <w:sz w:val="22"/>
            <w:szCs w:val="22"/>
            <w:lang w:val="de-DE"/>
          </w:rPr>
          <w:t>info@museummontanelli.com</w:t>
        </w:r>
      </w:hyperlink>
    </w:p>
    <w:p w14:paraId="496A6ED5" w14:textId="4B5EC13B" w:rsidR="00DA5E1F" w:rsidRPr="00D05173" w:rsidRDefault="00A9051C" w:rsidP="00801721">
      <w:pPr>
        <w:pStyle w:val="p1"/>
        <w:spacing w:line="276" w:lineRule="auto"/>
        <w:ind w:left="-284" w:firstLine="284"/>
        <w:jc w:val="both"/>
        <w:rPr>
          <w:rFonts w:ascii="Arial" w:hAnsi="Arial"/>
          <w:color w:val="auto"/>
          <w:sz w:val="22"/>
          <w:szCs w:val="22"/>
          <w:lang w:val="de-DE"/>
        </w:rPr>
      </w:pPr>
      <w:hyperlink r:id="rId8" w:history="1">
        <w:r w:rsidR="00C34ABC" w:rsidRPr="00EE5ADB">
          <w:rPr>
            <w:rStyle w:val="Hypertextovodkaz"/>
            <w:rFonts w:ascii="Arial" w:hAnsi="Arial"/>
            <w:sz w:val="22"/>
            <w:szCs w:val="22"/>
            <w:lang w:val="de-DE"/>
          </w:rPr>
          <w:t>www.museummontanelli.com</w:t>
        </w:r>
      </w:hyperlink>
      <w:r w:rsidR="00801721">
        <w:rPr>
          <w:rStyle w:val="Hypertextovodkaz"/>
          <w:rFonts w:ascii="Arial" w:hAnsi="Arial"/>
          <w:sz w:val="22"/>
          <w:szCs w:val="22"/>
          <w:lang w:val="de-DE"/>
        </w:rPr>
        <w:t xml:space="preserve"> </w:t>
      </w:r>
    </w:p>
    <w:p w14:paraId="132AB800" w14:textId="3B7C027E" w:rsidR="00DA5E1F" w:rsidRPr="00D05173" w:rsidRDefault="00DA5E1F" w:rsidP="00F71B14">
      <w:pPr>
        <w:pStyle w:val="p1"/>
        <w:spacing w:line="276" w:lineRule="auto"/>
        <w:ind w:left="-284" w:firstLine="284"/>
        <w:jc w:val="both"/>
        <w:rPr>
          <w:rFonts w:ascii="Arial" w:hAnsi="Arial"/>
          <w:color w:val="auto"/>
          <w:sz w:val="22"/>
          <w:szCs w:val="22"/>
          <w:lang w:val="de-DE"/>
        </w:rPr>
      </w:pPr>
    </w:p>
    <w:p w14:paraId="68E18A93" w14:textId="77777777" w:rsidR="00DA5E1F" w:rsidRPr="00D05173" w:rsidRDefault="00DA5E1F" w:rsidP="008C1324">
      <w:pPr>
        <w:pStyle w:val="p1"/>
        <w:spacing w:line="276" w:lineRule="auto"/>
        <w:jc w:val="both"/>
        <w:rPr>
          <w:rFonts w:ascii="Arial" w:hAnsi="Arial"/>
          <w:b/>
          <w:color w:val="auto"/>
          <w:sz w:val="22"/>
          <w:szCs w:val="22"/>
          <w:lang w:val="de-DE"/>
        </w:rPr>
      </w:pPr>
    </w:p>
    <w:p w14:paraId="2F8E1A8C" w14:textId="77777777" w:rsidR="00DA5E1F" w:rsidRPr="00D05173" w:rsidRDefault="00DA5E1F" w:rsidP="008C1324">
      <w:pPr>
        <w:pStyle w:val="p1"/>
        <w:spacing w:line="276" w:lineRule="auto"/>
        <w:jc w:val="both"/>
        <w:rPr>
          <w:rFonts w:ascii="Arial" w:hAnsi="Arial"/>
          <w:b/>
          <w:color w:val="auto"/>
          <w:sz w:val="22"/>
          <w:szCs w:val="22"/>
          <w:lang w:val="de-DE"/>
        </w:rPr>
      </w:pPr>
    </w:p>
    <w:p w14:paraId="799D2AF9" w14:textId="77777777" w:rsidR="00DA5E1F" w:rsidRPr="00D05173" w:rsidRDefault="00DA5E1F" w:rsidP="00DA5E1F">
      <w:pPr>
        <w:pStyle w:val="p1"/>
        <w:spacing w:line="276" w:lineRule="auto"/>
        <w:jc w:val="both"/>
        <w:rPr>
          <w:rFonts w:ascii="Arial" w:hAnsi="Arial"/>
          <w:color w:val="auto"/>
          <w:sz w:val="22"/>
          <w:szCs w:val="22"/>
          <w:lang w:val="de-DE"/>
        </w:rPr>
      </w:pPr>
    </w:p>
    <w:sectPr w:rsidR="00DA5E1F" w:rsidRPr="00D05173" w:rsidSect="00E30873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284" w:right="1274" w:bottom="1209" w:left="1559" w:header="680" w:footer="901" w:gutter="0"/>
      <w:cols w:space="720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595D" w14:textId="77777777" w:rsidR="00A9051C" w:rsidRDefault="00A9051C" w:rsidP="00C34C3C">
      <w:pPr>
        <w:rPr>
          <w:rFonts w:hint="eastAsia"/>
        </w:rPr>
      </w:pPr>
      <w:r>
        <w:separator/>
      </w:r>
    </w:p>
  </w:endnote>
  <w:endnote w:type="continuationSeparator" w:id="0">
    <w:p w14:paraId="66630608" w14:textId="77777777" w:rsidR="00A9051C" w:rsidRDefault="00A9051C" w:rsidP="00C34C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quity Text B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course T4">
    <w:altName w:val="Arial"/>
    <w:panose1 w:val="020B0604020202020204"/>
    <w:charset w:val="00"/>
    <w:family w:val="swiss"/>
    <w:pitch w:val="variable"/>
  </w:font>
  <w:font w:name="Concourse T3">
    <w:altName w:val="Times New Roman"/>
    <w:panose1 w:val="020B0604020202020204"/>
    <w:charset w:val="00"/>
    <w:family w:val="roman"/>
    <w:pitch w:val="variable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T Pro">
    <w:altName w:val="Times New Roman"/>
    <w:panose1 w:val="02000503000000020004"/>
    <w:charset w:val="00"/>
    <w:family w:val="auto"/>
    <w:pitch w:val="variable"/>
    <w:sig w:usb0="800000AF" w:usb1="5000205B" w:usb2="00000000" w:usb3="00000000" w:csb0="0000009B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2CD7" w14:textId="77777777" w:rsidR="00C104A3" w:rsidRDefault="003C2CD3">
    <w:pPr>
      <w:pStyle w:val="Zpat"/>
      <w:rPr>
        <w:rFonts w:hint="eastAsia"/>
      </w:rPr>
    </w:pPr>
    <w:r>
      <w:rPr>
        <w:b/>
      </w:rPr>
      <w:t xml:space="preserve"> </w:t>
    </w:r>
    <w:r w:rsidR="00B730B9">
      <w:rPr>
        <w:b/>
      </w:rPr>
      <w:t xml:space="preserve"> </w:t>
    </w:r>
    <w:r w:rsidR="005C0381">
      <w:rPr>
        <w:b/>
      </w:rPr>
      <w:t xml:space="preserve"> </w:t>
    </w:r>
    <w:r w:rsidR="00860D3D">
      <w:rPr>
        <w:b/>
      </w:rPr>
      <w:t xml:space="preserve"> </w:t>
    </w:r>
    <w:r>
      <w:rPr>
        <w:b/>
      </w:rPr>
      <w:t xml:space="preserve"> </w:t>
    </w:r>
    <w:r w:rsidR="00860D3D">
      <w:rPr>
        <w:b/>
      </w:rPr>
      <w:t xml:space="preserve">  </w:t>
    </w:r>
    <w:r w:rsidR="00B730B9">
      <w:rPr>
        <w:b/>
      </w:rPr>
      <w:t xml:space="preserve">        </w:t>
    </w:r>
    <w:r w:rsidR="00975E07">
      <w:rPr>
        <w:b/>
      </w:rPr>
      <w:t xml:space="preserve"> </w:t>
    </w:r>
    <w:r w:rsidR="00B730B9">
      <w:rPr>
        <w:b/>
        <w:noProof/>
        <w:lang w:val="en-GB" w:eastAsia="en-GB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D4F6" w14:textId="77777777" w:rsidR="00A9051C" w:rsidRDefault="00A9051C" w:rsidP="00C34C3C">
      <w:pPr>
        <w:rPr>
          <w:rFonts w:hint="eastAsia"/>
        </w:rPr>
      </w:pPr>
      <w:r>
        <w:separator/>
      </w:r>
    </w:p>
  </w:footnote>
  <w:footnote w:type="continuationSeparator" w:id="0">
    <w:p w14:paraId="789FE7C7" w14:textId="77777777" w:rsidR="00A9051C" w:rsidRDefault="00A9051C" w:rsidP="00C34C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D1E4" w14:textId="77777777" w:rsidR="00C25816" w:rsidRDefault="00A9051C">
    <w:pPr>
      <w:pStyle w:val="Zhlav"/>
      <w:rPr>
        <w:rFonts w:hint="eastAsia"/>
      </w:rPr>
    </w:pPr>
    <w:sdt>
      <w:sdtPr>
        <w:id w:val="379054441"/>
        <w:placeholder>
          <w:docPart w:val="C71ABEE00A7C734BAAC30B07F674B20A"/>
        </w:placeholder>
        <w:temporary/>
        <w:showingPlcHdr/>
      </w:sdtPr>
      <w:sdtEndPr/>
      <w:sdtContent>
        <w:r w:rsidR="00C25816">
          <w:t>[Type text]</w:t>
        </w:r>
      </w:sdtContent>
    </w:sdt>
    <w:r w:rsidR="00C25816">
      <w:ptab w:relativeTo="margin" w:alignment="center" w:leader="none"/>
    </w:r>
    <w:sdt>
      <w:sdtPr>
        <w:id w:val="-613741764"/>
        <w:placeholder>
          <w:docPart w:val="80ABB92CFF33474D9F0F1DA0DED49E37"/>
        </w:placeholder>
        <w:temporary/>
        <w:showingPlcHdr/>
      </w:sdtPr>
      <w:sdtEndPr/>
      <w:sdtContent>
        <w:r w:rsidR="00C25816">
          <w:t>[Type text]</w:t>
        </w:r>
      </w:sdtContent>
    </w:sdt>
    <w:r w:rsidR="00C25816">
      <w:ptab w:relativeTo="margin" w:alignment="right" w:leader="none"/>
    </w:r>
    <w:sdt>
      <w:sdtPr>
        <w:id w:val="1111247548"/>
        <w:placeholder>
          <w:docPart w:val="98D8C5F7BB97CA48927D8BA190601623"/>
        </w:placeholder>
        <w:temporary/>
        <w:showingPlcHdr/>
      </w:sdtPr>
      <w:sdtEndPr/>
      <w:sdtContent>
        <w:r w:rsidR="00C25816">
          <w:t>[Type text]</w:t>
        </w:r>
      </w:sdtContent>
    </w:sdt>
  </w:p>
  <w:p w14:paraId="2858DCFD" w14:textId="77777777" w:rsidR="00C25816" w:rsidRDefault="00C25816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614F" w14:textId="77777777" w:rsidR="00C25816" w:rsidRDefault="00C25816">
    <w:pPr>
      <w:pStyle w:val="Zhlav"/>
      <w:rPr>
        <w:rFonts w:hint="eastAsia"/>
      </w:rPr>
    </w:pPr>
  </w:p>
  <w:p w14:paraId="4262140D" w14:textId="77777777" w:rsidR="00C25816" w:rsidRDefault="00C25816">
    <w:pPr>
      <w:pStyle w:val="Zhlav"/>
      <w:rPr>
        <w:rFonts w:hint="eastAsia"/>
      </w:rPr>
    </w:pPr>
  </w:p>
  <w:p w14:paraId="47A81668" w14:textId="77777777" w:rsidR="00C25816" w:rsidRDefault="00C25816" w:rsidP="005E377F">
    <w:pPr>
      <w:pStyle w:val="Zhlav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2168" w14:textId="77777777" w:rsidR="00C25816" w:rsidRDefault="00C25816" w:rsidP="00C25816">
    <w:pPr>
      <w:pStyle w:val="Zhlav"/>
      <w:ind w:left="-567" w:firstLine="567"/>
      <w:jc w:val="center"/>
      <w:rPr>
        <w:rFonts w:hint="eastAsia"/>
      </w:rPr>
    </w:pPr>
    <w:r>
      <w:rPr>
        <w:rFonts w:hint="eastAsia"/>
        <w:noProof/>
        <w:lang w:eastAsia="cs-CZ" w:bidi="ar-SA"/>
      </w:rPr>
      <w:drawing>
        <wp:inline distT="0" distB="0" distL="0" distR="0" wp14:anchorId="7BA2BDC5" wp14:editId="2D572135">
          <wp:extent cx="1464191" cy="734400"/>
          <wp:effectExtent l="0" t="0" r="0" b="2540"/>
          <wp:docPr id="3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573" cy="776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567E3A" w14:textId="77777777" w:rsidR="00C25816" w:rsidRDefault="00C25816" w:rsidP="00AA67D1">
    <w:pPr>
      <w:pStyle w:val="Zhlav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2"/>
  <w:proofState w:spelling="clean" w:grammar="clean"/>
  <w:defaultTabStop w:val="709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A6"/>
    <w:rsid w:val="000245E9"/>
    <w:rsid w:val="0003551D"/>
    <w:rsid w:val="00050F11"/>
    <w:rsid w:val="00066AAD"/>
    <w:rsid w:val="000705CC"/>
    <w:rsid w:val="000732BC"/>
    <w:rsid w:val="00081DA6"/>
    <w:rsid w:val="000A065E"/>
    <w:rsid w:val="000A684B"/>
    <w:rsid w:val="000D2809"/>
    <w:rsid w:val="000D5C64"/>
    <w:rsid w:val="000E185A"/>
    <w:rsid w:val="000E754E"/>
    <w:rsid w:val="00106C2E"/>
    <w:rsid w:val="00117EF6"/>
    <w:rsid w:val="00130684"/>
    <w:rsid w:val="00131A67"/>
    <w:rsid w:val="00132265"/>
    <w:rsid w:val="00132F5D"/>
    <w:rsid w:val="00147708"/>
    <w:rsid w:val="00167EF2"/>
    <w:rsid w:val="0017192F"/>
    <w:rsid w:val="00173845"/>
    <w:rsid w:val="001809F5"/>
    <w:rsid w:val="001A581F"/>
    <w:rsid w:val="001B1163"/>
    <w:rsid w:val="001C3D16"/>
    <w:rsid w:val="001C62B9"/>
    <w:rsid w:val="001D073A"/>
    <w:rsid w:val="001D1942"/>
    <w:rsid w:val="001D1DB9"/>
    <w:rsid w:val="001D6979"/>
    <w:rsid w:val="0020735F"/>
    <w:rsid w:val="00214493"/>
    <w:rsid w:val="00231B03"/>
    <w:rsid w:val="00237D6D"/>
    <w:rsid w:val="002431A0"/>
    <w:rsid w:val="002575A4"/>
    <w:rsid w:val="00284DC9"/>
    <w:rsid w:val="00291A15"/>
    <w:rsid w:val="00296A4C"/>
    <w:rsid w:val="002A1688"/>
    <w:rsid w:val="002A36B6"/>
    <w:rsid w:val="002B2213"/>
    <w:rsid w:val="002B4BD3"/>
    <w:rsid w:val="002B5459"/>
    <w:rsid w:val="002B7934"/>
    <w:rsid w:val="002E303B"/>
    <w:rsid w:val="002E6B6C"/>
    <w:rsid w:val="00303240"/>
    <w:rsid w:val="0030691C"/>
    <w:rsid w:val="00320072"/>
    <w:rsid w:val="003211E3"/>
    <w:rsid w:val="0032631E"/>
    <w:rsid w:val="0033069E"/>
    <w:rsid w:val="00331F54"/>
    <w:rsid w:val="003358D5"/>
    <w:rsid w:val="00343BAB"/>
    <w:rsid w:val="0034688D"/>
    <w:rsid w:val="00347960"/>
    <w:rsid w:val="00350001"/>
    <w:rsid w:val="00355CF5"/>
    <w:rsid w:val="00364588"/>
    <w:rsid w:val="0038578C"/>
    <w:rsid w:val="00386E7B"/>
    <w:rsid w:val="00393F64"/>
    <w:rsid w:val="003B779D"/>
    <w:rsid w:val="003C2CD3"/>
    <w:rsid w:val="003C6270"/>
    <w:rsid w:val="003C7452"/>
    <w:rsid w:val="003D0312"/>
    <w:rsid w:val="003E4B07"/>
    <w:rsid w:val="003F45FA"/>
    <w:rsid w:val="003F53F3"/>
    <w:rsid w:val="003F567D"/>
    <w:rsid w:val="003F6930"/>
    <w:rsid w:val="00432131"/>
    <w:rsid w:val="00434536"/>
    <w:rsid w:val="00453BEC"/>
    <w:rsid w:val="0047055E"/>
    <w:rsid w:val="0047483B"/>
    <w:rsid w:val="00476326"/>
    <w:rsid w:val="004B68AE"/>
    <w:rsid w:val="004C547A"/>
    <w:rsid w:val="004C79FA"/>
    <w:rsid w:val="004D2B03"/>
    <w:rsid w:val="004E33AD"/>
    <w:rsid w:val="0053312D"/>
    <w:rsid w:val="00540E3B"/>
    <w:rsid w:val="005411D0"/>
    <w:rsid w:val="00554091"/>
    <w:rsid w:val="00554B8A"/>
    <w:rsid w:val="00562CE6"/>
    <w:rsid w:val="0056476F"/>
    <w:rsid w:val="00564C2B"/>
    <w:rsid w:val="00574F83"/>
    <w:rsid w:val="005839D5"/>
    <w:rsid w:val="0059532A"/>
    <w:rsid w:val="005C0381"/>
    <w:rsid w:val="005C4BCB"/>
    <w:rsid w:val="005E377F"/>
    <w:rsid w:val="005F147F"/>
    <w:rsid w:val="005F193D"/>
    <w:rsid w:val="005F1F85"/>
    <w:rsid w:val="00600D86"/>
    <w:rsid w:val="00615361"/>
    <w:rsid w:val="006178E3"/>
    <w:rsid w:val="00626D6B"/>
    <w:rsid w:val="0062718B"/>
    <w:rsid w:val="00651331"/>
    <w:rsid w:val="00653745"/>
    <w:rsid w:val="006925B9"/>
    <w:rsid w:val="006A22C0"/>
    <w:rsid w:val="006A3300"/>
    <w:rsid w:val="006A6051"/>
    <w:rsid w:val="006B7BE4"/>
    <w:rsid w:val="006D2E04"/>
    <w:rsid w:val="006D4ED3"/>
    <w:rsid w:val="006E0D2C"/>
    <w:rsid w:val="006E1156"/>
    <w:rsid w:val="006E5186"/>
    <w:rsid w:val="006F1104"/>
    <w:rsid w:val="00700039"/>
    <w:rsid w:val="00722750"/>
    <w:rsid w:val="0073362B"/>
    <w:rsid w:val="00741DA0"/>
    <w:rsid w:val="00745A96"/>
    <w:rsid w:val="0075174E"/>
    <w:rsid w:val="007538A5"/>
    <w:rsid w:val="00766E7D"/>
    <w:rsid w:val="00772104"/>
    <w:rsid w:val="007736E1"/>
    <w:rsid w:val="0077527B"/>
    <w:rsid w:val="007754B0"/>
    <w:rsid w:val="0078081B"/>
    <w:rsid w:val="007843A7"/>
    <w:rsid w:val="00785956"/>
    <w:rsid w:val="007938D1"/>
    <w:rsid w:val="007D6A67"/>
    <w:rsid w:val="007E05B7"/>
    <w:rsid w:val="007F6DB9"/>
    <w:rsid w:val="00801721"/>
    <w:rsid w:val="008018AE"/>
    <w:rsid w:val="00804128"/>
    <w:rsid w:val="008105A5"/>
    <w:rsid w:val="0085225C"/>
    <w:rsid w:val="00860D3D"/>
    <w:rsid w:val="008639AD"/>
    <w:rsid w:val="00871362"/>
    <w:rsid w:val="008715DF"/>
    <w:rsid w:val="00877F00"/>
    <w:rsid w:val="00891D38"/>
    <w:rsid w:val="0089495C"/>
    <w:rsid w:val="008A0504"/>
    <w:rsid w:val="008B56C0"/>
    <w:rsid w:val="008B7477"/>
    <w:rsid w:val="008C1324"/>
    <w:rsid w:val="008C1E88"/>
    <w:rsid w:val="008D241A"/>
    <w:rsid w:val="008E0E49"/>
    <w:rsid w:val="008E373B"/>
    <w:rsid w:val="008F2D90"/>
    <w:rsid w:val="008F53FF"/>
    <w:rsid w:val="008F5E3C"/>
    <w:rsid w:val="009101E4"/>
    <w:rsid w:val="009168B2"/>
    <w:rsid w:val="009233E1"/>
    <w:rsid w:val="00934785"/>
    <w:rsid w:val="00940242"/>
    <w:rsid w:val="00950855"/>
    <w:rsid w:val="0097079A"/>
    <w:rsid w:val="00975E07"/>
    <w:rsid w:val="0097608A"/>
    <w:rsid w:val="00985CA9"/>
    <w:rsid w:val="00994959"/>
    <w:rsid w:val="00994B80"/>
    <w:rsid w:val="009A02B6"/>
    <w:rsid w:val="009A10F3"/>
    <w:rsid w:val="009A1F2A"/>
    <w:rsid w:val="009A46C4"/>
    <w:rsid w:val="009A5A35"/>
    <w:rsid w:val="009D3A49"/>
    <w:rsid w:val="009F4AD2"/>
    <w:rsid w:val="00A114BB"/>
    <w:rsid w:val="00A126DF"/>
    <w:rsid w:val="00A30527"/>
    <w:rsid w:val="00A370AF"/>
    <w:rsid w:val="00A441EE"/>
    <w:rsid w:val="00A53F9E"/>
    <w:rsid w:val="00A60AC2"/>
    <w:rsid w:val="00A62387"/>
    <w:rsid w:val="00A67090"/>
    <w:rsid w:val="00A75CBD"/>
    <w:rsid w:val="00A77CDD"/>
    <w:rsid w:val="00A9051C"/>
    <w:rsid w:val="00AA67D1"/>
    <w:rsid w:val="00AA69A4"/>
    <w:rsid w:val="00AB4252"/>
    <w:rsid w:val="00AC04C6"/>
    <w:rsid w:val="00AD04EE"/>
    <w:rsid w:val="00AD0D03"/>
    <w:rsid w:val="00AD14F9"/>
    <w:rsid w:val="00AD278B"/>
    <w:rsid w:val="00AD723D"/>
    <w:rsid w:val="00B14B33"/>
    <w:rsid w:val="00B43701"/>
    <w:rsid w:val="00B43F17"/>
    <w:rsid w:val="00B51126"/>
    <w:rsid w:val="00B5275C"/>
    <w:rsid w:val="00B56A70"/>
    <w:rsid w:val="00B730B9"/>
    <w:rsid w:val="00B844E6"/>
    <w:rsid w:val="00B90918"/>
    <w:rsid w:val="00B9669C"/>
    <w:rsid w:val="00BB02EB"/>
    <w:rsid w:val="00BB3CB8"/>
    <w:rsid w:val="00BC4059"/>
    <w:rsid w:val="00BD1C48"/>
    <w:rsid w:val="00BE1941"/>
    <w:rsid w:val="00C077B5"/>
    <w:rsid w:val="00C104A3"/>
    <w:rsid w:val="00C10929"/>
    <w:rsid w:val="00C12030"/>
    <w:rsid w:val="00C15003"/>
    <w:rsid w:val="00C25816"/>
    <w:rsid w:val="00C272E5"/>
    <w:rsid w:val="00C34ABC"/>
    <w:rsid w:val="00C34C3C"/>
    <w:rsid w:val="00C37217"/>
    <w:rsid w:val="00C4343A"/>
    <w:rsid w:val="00C50604"/>
    <w:rsid w:val="00C50D06"/>
    <w:rsid w:val="00C53410"/>
    <w:rsid w:val="00C61447"/>
    <w:rsid w:val="00C63F74"/>
    <w:rsid w:val="00C64805"/>
    <w:rsid w:val="00C751FD"/>
    <w:rsid w:val="00C91547"/>
    <w:rsid w:val="00C9306D"/>
    <w:rsid w:val="00CA2E1E"/>
    <w:rsid w:val="00CE6003"/>
    <w:rsid w:val="00CF6DF1"/>
    <w:rsid w:val="00D05173"/>
    <w:rsid w:val="00D1036E"/>
    <w:rsid w:val="00D10EEC"/>
    <w:rsid w:val="00D25A28"/>
    <w:rsid w:val="00D26C36"/>
    <w:rsid w:val="00D54342"/>
    <w:rsid w:val="00D56540"/>
    <w:rsid w:val="00D570DA"/>
    <w:rsid w:val="00D57485"/>
    <w:rsid w:val="00D666BB"/>
    <w:rsid w:val="00D87530"/>
    <w:rsid w:val="00D875A1"/>
    <w:rsid w:val="00DA5E1F"/>
    <w:rsid w:val="00DB13CB"/>
    <w:rsid w:val="00DB2892"/>
    <w:rsid w:val="00DB69B4"/>
    <w:rsid w:val="00DE0900"/>
    <w:rsid w:val="00DF3B34"/>
    <w:rsid w:val="00DF79E0"/>
    <w:rsid w:val="00E04205"/>
    <w:rsid w:val="00E170D9"/>
    <w:rsid w:val="00E17603"/>
    <w:rsid w:val="00E30873"/>
    <w:rsid w:val="00E370F8"/>
    <w:rsid w:val="00E41B44"/>
    <w:rsid w:val="00E47FAF"/>
    <w:rsid w:val="00E610D5"/>
    <w:rsid w:val="00E7230E"/>
    <w:rsid w:val="00E84D0A"/>
    <w:rsid w:val="00E96805"/>
    <w:rsid w:val="00EB6B5F"/>
    <w:rsid w:val="00EC6A80"/>
    <w:rsid w:val="00EF44A1"/>
    <w:rsid w:val="00F02065"/>
    <w:rsid w:val="00F03C5A"/>
    <w:rsid w:val="00F25ECC"/>
    <w:rsid w:val="00F34B61"/>
    <w:rsid w:val="00F37E77"/>
    <w:rsid w:val="00F41256"/>
    <w:rsid w:val="00F52342"/>
    <w:rsid w:val="00F563CC"/>
    <w:rsid w:val="00F65270"/>
    <w:rsid w:val="00F71B14"/>
    <w:rsid w:val="00F855B2"/>
    <w:rsid w:val="00F8680E"/>
    <w:rsid w:val="00F86959"/>
    <w:rsid w:val="00F914D8"/>
    <w:rsid w:val="00F9323F"/>
    <w:rsid w:val="00F959C1"/>
    <w:rsid w:val="00FD41E3"/>
    <w:rsid w:val="00FD5797"/>
    <w:rsid w:val="00FE0564"/>
    <w:rsid w:val="00FE6BBB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79816"/>
  <w15:docId w15:val="{89CB4EDC-C16A-654A-A6F8-B365D5A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quity Text B" w:eastAsia="Arial Unicode MS" w:hAnsi="Equity Text B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A3300"/>
    <w:pPr>
      <w:widowControl w:val="0"/>
      <w:suppressAutoHyphens/>
    </w:pPr>
    <w:rPr>
      <w:color w:val="00000A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rsid w:val="006A3300"/>
    <w:pPr>
      <w:keepNext/>
      <w:spacing w:before="240" w:after="120"/>
    </w:pPr>
    <w:rPr>
      <w:rFonts w:ascii="Concourse T4" w:hAnsi="Concourse T4"/>
      <w:sz w:val="24"/>
      <w:szCs w:val="28"/>
    </w:rPr>
  </w:style>
  <w:style w:type="paragraph" w:customStyle="1" w:styleId="TextBody">
    <w:name w:val="Text Body"/>
    <w:basedOn w:val="Normln"/>
    <w:rsid w:val="006A3300"/>
    <w:pPr>
      <w:spacing w:after="140" w:line="288" w:lineRule="auto"/>
    </w:pPr>
  </w:style>
  <w:style w:type="paragraph" w:styleId="Seznam">
    <w:name w:val="List"/>
    <w:basedOn w:val="TextBody"/>
    <w:rsid w:val="006A3300"/>
  </w:style>
  <w:style w:type="paragraph" w:styleId="Titulek">
    <w:name w:val="caption"/>
    <w:basedOn w:val="Normln"/>
    <w:rsid w:val="006A3300"/>
    <w:pPr>
      <w:suppressLineNumbers/>
      <w:spacing w:before="120" w:after="120"/>
    </w:pPr>
    <w:rPr>
      <w:rFonts w:ascii="Concourse T3" w:hAnsi="Concourse T3"/>
      <w:i/>
      <w:iCs/>
      <w:sz w:val="18"/>
    </w:rPr>
  </w:style>
  <w:style w:type="paragraph" w:customStyle="1" w:styleId="Index">
    <w:name w:val="Index"/>
    <w:basedOn w:val="Normln"/>
    <w:rsid w:val="006A3300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34C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C3C"/>
    <w:rPr>
      <w:color w:val="00000A"/>
      <w:sz w:val="21"/>
    </w:rPr>
  </w:style>
  <w:style w:type="paragraph" w:styleId="Zpat">
    <w:name w:val="footer"/>
    <w:basedOn w:val="Normln"/>
    <w:link w:val="ZpatChar"/>
    <w:uiPriority w:val="99"/>
    <w:unhideWhenUsed/>
    <w:rsid w:val="00C34C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C3C"/>
    <w:rPr>
      <w:color w:val="00000A"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C3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C3C"/>
    <w:rPr>
      <w:rFonts w:ascii="Lucida Grande CE" w:hAnsi="Lucida Grande CE" w:cs="Lucida Grande CE"/>
      <w:color w:val="00000A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C7452"/>
    <w:rPr>
      <w:color w:val="0000FF" w:themeColor="hyperlink"/>
      <w:u w:val="single"/>
    </w:rPr>
  </w:style>
  <w:style w:type="paragraph" w:customStyle="1" w:styleId="p1">
    <w:name w:val="p1"/>
    <w:basedOn w:val="Normln"/>
    <w:rsid w:val="000D5C64"/>
    <w:pPr>
      <w:widowControl/>
      <w:suppressAutoHyphens w:val="0"/>
    </w:pPr>
    <w:rPr>
      <w:rFonts w:ascii="Helvetica Neue" w:eastAsiaTheme="minorHAnsi" w:hAnsi="Helvetica Neue" w:cs="Times New Roman"/>
      <w:color w:val="333333"/>
      <w:szCs w:val="21"/>
      <w:lang w:val="en-GB" w:eastAsia="en-GB" w:bidi="ar-SA"/>
    </w:rPr>
  </w:style>
  <w:style w:type="paragraph" w:customStyle="1" w:styleId="p2">
    <w:name w:val="p2"/>
    <w:basedOn w:val="Normln"/>
    <w:rsid w:val="000D5C64"/>
    <w:pPr>
      <w:widowControl/>
      <w:suppressAutoHyphens w:val="0"/>
    </w:pPr>
    <w:rPr>
      <w:rFonts w:ascii="Helvetica Neue" w:eastAsiaTheme="minorHAnsi" w:hAnsi="Helvetica Neue" w:cs="Times New Roman"/>
      <w:color w:val="333333"/>
      <w:szCs w:val="21"/>
      <w:lang w:val="en-GB" w:eastAsia="en-GB" w:bidi="ar-SA"/>
    </w:rPr>
  </w:style>
  <w:style w:type="paragraph" w:customStyle="1" w:styleId="p3">
    <w:name w:val="p3"/>
    <w:basedOn w:val="Normln"/>
    <w:rsid w:val="00C64805"/>
    <w:pPr>
      <w:widowControl/>
      <w:suppressAutoHyphens w:val="0"/>
      <w:jc w:val="both"/>
    </w:pPr>
    <w:rPr>
      <w:rFonts w:ascii="Helvetica Neue LT Pro" w:eastAsiaTheme="minorHAnsi" w:hAnsi="Helvetica Neue LT Pro" w:cs="Times New Roman"/>
      <w:color w:val="757575"/>
      <w:sz w:val="17"/>
      <w:szCs w:val="17"/>
      <w:lang w:eastAsia="cs-CZ" w:bidi="ar-SA"/>
    </w:rPr>
  </w:style>
  <w:style w:type="paragraph" w:customStyle="1" w:styleId="p4">
    <w:name w:val="p4"/>
    <w:basedOn w:val="Normln"/>
    <w:rsid w:val="00C64805"/>
    <w:pPr>
      <w:widowControl/>
      <w:suppressAutoHyphens w:val="0"/>
      <w:spacing w:after="128"/>
      <w:jc w:val="both"/>
    </w:pPr>
    <w:rPr>
      <w:rFonts w:ascii="Helvetica Neue LT Pro" w:eastAsiaTheme="minorHAnsi" w:hAnsi="Helvetica Neue LT Pro" w:cs="Times New Roman"/>
      <w:color w:val="757575"/>
      <w:sz w:val="17"/>
      <w:szCs w:val="17"/>
      <w:lang w:eastAsia="cs-CZ" w:bidi="ar-SA"/>
    </w:rPr>
  </w:style>
  <w:style w:type="character" w:customStyle="1" w:styleId="apple-converted-space">
    <w:name w:val="apple-converted-space"/>
    <w:basedOn w:val="Standardnpsmoodstavce"/>
    <w:rsid w:val="00C64805"/>
  </w:style>
  <w:style w:type="character" w:customStyle="1" w:styleId="Nevyeenzmnka1">
    <w:name w:val="Nevyřešená zmínka1"/>
    <w:basedOn w:val="Standardnpsmoodstavce"/>
    <w:uiPriority w:val="99"/>
    <w:rsid w:val="00DA5E1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843A7"/>
    <w:rPr>
      <w:rFonts w:cs="Mangal"/>
      <w:color w:val="00000A"/>
      <w:sz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80172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1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montanell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seummontanell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ABEE00A7C734BAAC30B07F674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B313-2685-A440-A452-CDC9E446BEC4}"/>
      </w:docPartPr>
      <w:docPartBody>
        <w:p w:rsidR="005A2CE7" w:rsidRDefault="00DC7683" w:rsidP="00DC7683">
          <w:pPr>
            <w:pStyle w:val="C71ABEE00A7C734BAAC30B07F674B20A"/>
          </w:pPr>
          <w:r>
            <w:t>[Type text]</w:t>
          </w:r>
        </w:p>
      </w:docPartBody>
    </w:docPart>
    <w:docPart>
      <w:docPartPr>
        <w:name w:val="80ABB92CFF33474D9F0F1DA0DED4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B492-9A82-2045-BE3D-7DD43B183DB5}"/>
      </w:docPartPr>
      <w:docPartBody>
        <w:p w:rsidR="005A2CE7" w:rsidRDefault="00DC7683" w:rsidP="00DC7683">
          <w:pPr>
            <w:pStyle w:val="80ABB92CFF33474D9F0F1DA0DED49E37"/>
          </w:pPr>
          <w:r>
            <w:t>[Type text]</w:t>
          </w:r>
        </w:p>
      </w:docPartBody>
    </w:docPart>
    <w:docPart>
      <w:docPartPr>
        <w:name w:val="98D8C5F7BB97CA48927D8BA19060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5E91-1D13-194B-BC16-712213593827}"/>
      </w:docPartPr>
      <w:docPartBody>
        <w:p w:rsidR="005A2CE7" w:rsidRDefault="00DC7683" w:rsidP="00DC7683">
          <w:pPr>
            <w:pStyle w:val="98D8C5F7BB97CA48927D8BA1906016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quity Text B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course T4">
    <w:altName w:val="Arial"/>
    <w:panose1 w:val="020B0604020202020204"/>
    <w:charset w:val="00"/>
    <w:family w:val="swiss"/>
    <w:pitch w:val="variable"/>
  </w:font>
  <w:font w:name="Concourse T3">
    <w:altName w:val="Times New Roman"/>
    <w:panose1 w:val="020B0604020202020204"/>
    <w:charset w:val="00"/>
    <w:family w:val="roman"/>
    <w:pitch w:val="variable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T Pro">
    <w:altName w:val="Times New Roman"/>
    <w:panose1 w:val="02000503000000020004"/>
    <w:charset w:val="00"/>
    <w:family w:val="auto"/>
    <w:pitch w:val="variable"/>
    <w:sig w:usb0="800000AF" w:usb1="5000205B" w:usb2="00000000" w:usb3="00000000" w:csb0="0000009B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683"/>
    <w:rsid w:val="000579F7"/>
    <w:rsid w:val="000656D3"/>
    <w:rsid w:val="000B7FF6"/>
    <w:rsid w:val="001A445C"/>
    <w:rsid w:val="00281FF6"/>
    <w:rsid w:val="002E6C1C"/>
    <w:rsid w:val="002F3B37"/>
    <w:rsid w:val="002F550B"/>
    <w:rsid w:val="002F69B7"/>
    <w:rsid w:val="003A610C"/>
    <w:rsid w:val="003E0146"/>
    <w:rsid w:val="005213C8"/>
    <w:rsid w:val="00593B64"/>
    <w:rsid w:val="005A2CE7"/>
    <w:rsid w:val="0064437E"/>
    <w:rsid w:val="006D1FB8"/>
    <w:rsid w:val="008143EB"/>
    <w:rsid w:val="008346D7"/>
    <w:rsid w:val="00895FD6"/>
    <w:rsid w:val="00902EE3"/>
    <w:rsid w:val="00972F95"/>
    <w:rsid w:val="009F10F9"/>
    <w:rsid w:val="00A359D4"/>
    <w:rsid w:val="00AD0C91"/>
    <w:rsid w:val="00C34279"/>
    <w:rsid w:val="00C37351"/>
    <w:rsid w:val="00C6049F"/>
    <w:rsid w:val="00C6591C"/>
    <w:rsid w:val="00C86C81"/>
    <w:rsid w:val="00CE3778"/>
    <w:rsid w:val="00D03D28"/>
    <w:rsid w:val="00D267C2"/>
    <w:rsid w:val="00D564BE"/>
    <w:rsid w:val="00DA4634"/>
    <w:rsid w:val="00DB57B1"/>
    <w:rsid w:val="00DC32D4"/>
    <w:rsid w:val="00DC7683"/>
    <w:rsid w:val="00E22CCD"/>
    <w:rsid w:val="00E72123"/>
    <w:rsid w:val="00EA7FED"/>
    <w:rsid w:val="00EC4F0B"/>
    <w:rsid w:val="00F34962"/>
    <w:rsid w:val="00F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71ABEE00A7C734BAAC30B07F674B20A">
    <w:name w:val="C71ABEE00A7C734BAAC30B07F674B20A"/>
    <w:rsid w:val="00DC7683"/>
  </w:style>
  <w:style w:type="paragraph" w:customStyle="1" w:styleId="80ABB92CFF33474D9F0F1DA0DED49E37">
    <w:name w:val="80ABB92CFF33474D9F0F1DA0DED49E37"/>
    <w:rsid w:val="00DC7683"/>
  </w:style>
  <w:style w:type="paragraph" w:customStyle="1" w:styleId="98D8C5F7BB97CA48927D8BA190601623">
    <w:name w:val="98D8C5F7BB97CA48927D8BA190601623"/>
    <w:rsid w:val="00DC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439C781-EDCE-484B-B1AB-76F6D488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Helekal</dc:creator>
  <cp:lastModifiedBy>Muzeum Montanelli</cp:lastModifiedBy>
  <cp:revision>3</cp:revision>
  <cp:lastPrinted>2021-09-10T09:56:00Z</cp:lastPrinted>
  <dcterms:created xsi:type="dcterms:W3CDTF">2021-09-10T09:56:00Z</dcterms:created>
  <dcterms:modified xsi:type="dcterms:W3CDTF">2021-09-10T09:56:00Z</dcterms:modified>
  <dc:language>cs-CZ</dc:language>
</cp:coreProperties>
</file>